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07A3" w:rsidRDefault="006A3637" w:rsidP="001C0FD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</w:rPr>
        <w:t>Appendix</w:t>
      </w:r>
      <w:r w:rsidR="004007A3">
        <w:rPr>
          <w:rFonts w:ascii="Times New Roman" w:hAnsi="Times New Roman" w:cs="Times New Roman"/>
          <w:sz w:val="24"/>
        </w:rPr>
        <w:t xml:space="preserve"> 2. </w:t>
      </w:r>
      <w:r w:rsidR="004007A3">
        <w:rPr>
          <w:rFonts w:ascii="Times New Roman" w:hAnsi="Times New Roman" w:cs="Times New Roman"/>
          <w:sz w:val="24"/>
          <w:szCs w:val="24"/>
          <w:lang w:val="en-US"/>
        </w:rPr>
        <w:t>Scales counts</w:t>
      </w:r>
      <w:r w:rsidR="003F70B6">
        <w:rPr>
          <w:rFonts w:ascii="Times New Roman" w:hAnsi="Times New Roman" w:cs="Times New Roman"/>
          <w:sz w:val="24"/>
          <w:szCs w:val="24"/>
          <w:lang w:val="en-US"/>
        </w:rPr>
        <w:t xml:space="preserve"> and measures</w:t>
      </w:r>
      <w:r w:rsidR="004007A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F70B6">
        <w:rPr>
          <w:rFonts w:ascii="Times New Roman" w:hAnsi="Times New Roman" w:cs="Times New Roman"/>
          <w:sz w:val="24"/>
          <w:szCs w:val="24"/>
          <w:lang w:val="en-US"/>
        </w:rPr>
        <w:t xml:space="preserve">collected with ImageJ </w:t>
      </w:r>
      <w:r w:rsidR="004007A3">
        <w:rPr>
          <w:rFonts w:ascii="Times New Roman" w:hAnsi="Times New Roman" w:cs="Times New Roman"/>
          <w:sz w:val="24"/>
          <w:szCs w:val="24"/>
          <w:lang w:val="en-US"/>
        </w:rPr>
        <w:t xml:space="preserve">from photographic material of </w:t>
      </w:r>
      <w:r w:rsidR="002E3594">
        <w:rPr>
          <w:rFonts w:ascii="Times New Roman" w:hAnsi="Times New Roman" w:cs="Times New Roman"/>
          <w:sz w:val="24"/>
          <w:szCs w:val="24"/>
          <w:lang w:val="en-US"/>
        </w:rPr>
        <w:t>genetically-</w:t>
      </w:r>
      <w:r w:rsidR="004007A3">
        <w:rPr>
          <w:rFonts w:ascii="Times New Roman" w:hAnsi="Times New Roman" w:cs="Times New Roman"/>
          <w:sz w:val="24"/>
          <w:szCs w:val="24"/>
          <w:lang w:val="en-US"/>
        </w:rPr>
        <w:t xml:space="preserve">determined specimens </w:t>
      </w:r>
      <w:r w:rsidR="004007A3" w:rsidRPr="00EC75BA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="004007A3" w:rsidRPr="00EC75BA">
        <w:rPr>
          <w:rFonts w:ascii="Times New Roman" w:hAnsi="Times New Roman" w:cs="Times New Roman"/>
          <w:i/>
          <w:sz w:val="24"/>
          <w:szCs w:val="24"/>
          <w:lang w:val="en-US"/>
        </w:rPr>
        <w:t>Paroedura</w:t>
      </w:r>
      <w:r w:rsidR="004007A3" w:rsidRPr="00EC75B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007A3">
        <w:rPr>
          <w:rFonts w:ascii="Times New Roman" w:hAnsi="Times New Roman" w:cs="Times New Roman"/>
          <w:i/>
          <w:sz w:val="24"/>
          <w:szCs w:val="24"/>
          <w:lang w:val="en-US"/>
        </w:rPr>
        <w:t>manongavato</w:t>
      </w:r>
      <w:r w:rsidR="004007A3" w:rsidRPr="00EC75B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007A3" w:rsidRPr="00EC75BA">
        <w:rPr>
          <w:rFonts w:ascii="Times New Roman" w:hAnsi="Times New Roman" w:cs="Times New Roman"/>
          <w:b/>
          <w:sz w:val="24"/>
          <w:szCs w:val="24"/>
          <w:lang w:val="en-US"/>
        </w:rPr>
        <w:t>sp. nov.</w:t>
      </w:r>
      <w:r w:rsidR="004007A3">
        <w:rPr>
          <w:rFonts w:ascii="Times New Roman" w:hAnsi="Times New Roman" w:cs="Times New Roman"/>
          <w:sz w:val="24"/>
          <w:szCs w:val="24"/>
          <w:lang w:val="en-US"/>
        </w:rPr>
        <w:t xml:space="preserve"> (ACP5940; ACP4725; ACP4991).</w:t>
      </w:r>
    </w:p>
    <w:p w:rsidR="004007A3" w:rsidRDefault="004007A3" w:rsidP="001C0FD8">
      <w:pPr>
        <w:jc w:val="both"/>
        <w:rPr>
          <w:rFonts w:ascii="Times New Roman" w:hAnsi="Times New Roman" w:cs="Times New Roman"/>
          <w:sz w:val="24"/>
        </w:rPr>
      </w:pPr>
    </w:p>
    <w:p w:rsidR="002334BE" w:rsidRPr="001C0FD8" w:rsidRDefault="006A3637" w:rsidP="001C0FD8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Appendix</w:t>
      </w:r>
      <w:r w:rsidR="001C0FD8" w:rsidRPr="001C0FD8">
        <w:rPr>
          <w:rFonts w:ascii="Times New Roman" w:hAnsi="Times New Roman" w:cs="Times New Roman"/>
          <w:sz w:val="24"/>
        </w:rPr>
        <w:t xml:space="preserve"> </w:t>
      </w:r>
      <w:r w:rsidR="00411C55">
        <w:rPr>
          <w:rFonts w:ascii="Times New Roman" w:hAnsi="Times New Roman" w:cs="Times New Roman"/>
          <w:sz w:val="24"/>
        </w:rPr>
        <w:t>2</w:t>
      </w:r>
      <w:r w:rsidR="001C0FD8" w:rsidRPr="001C0FD8">
        <w:rPr>
          <w:rFonts w:ascii="Times New Roman" w:hAnsi="Times New Roman" w:cs="Times New Roman"/>
          <w:sz w:val="24"/>
        </w:rPr>
        <w:t>.</w:t>
      </w:r>
      <w:r w:rsidR="001C0FD8">
        <w:rPr>
          <w:rFonts w:ascii="Times New Roman" w:hAnsi="Times New Roman" w:cs="Times New Roman"/>
          <w:sz w:val="24"/>
        </w:rPr>
        <w:t>1.</w:t>
      </w:r>
      <w:r w:rsidR="001C0FD8" w:rsidRPr="001C0FD8">
        <w:rPr>
          <w:rFonts w:ascii="Times New Roman" w:hAnsi="Times New Roman" w:cs="Times New Roman"/>
          <w:sz w:val="24"/>
        </w:rPr>
        <w:t xml:space="preserve"> </w:t>
      </w:r>
      <w:r w:rsidR="00641464">
        <w:rPr>
          <w:rFonts w:ascii="Times New Roman" w:hAnsi="Times New Roman" w:cs="Times New Roman"/>
          <w:sz w:val="24"/>
        </w:rPr>
        <w:t>D</w:t>
      </w:r>
      <w:r w:rsidR="0053225C">
        <w:rPr>
          <w:rFonts w:ascii="Times New Roman" w:hAnsi="Times New Roman" w:cs="Times New Roman"/>
          <w:sz w:val="24"/>
        </w:rPr>
        <w:t xml:space="preserve">orsal </w:t>
      </w:r>
      <w:r w:rsidR="0053225C" w:rsidRPr="001C0FD8">
        <w:rPr>
          <w:rFonts w:ascii="Times New Roman" w:hAnsi="Times New Roman" w:cs="Times New Roman"/>
          <w:sz w:val="24"/>
        </w:rPr>
        <w:t xml:space="preserve">scales </w:t>
      </w:r>
      <w:r w:rsidR="0053225C">
        <w:rPr>
          <w:rFonts w:ascii="Times New Roman" w:hAnsi="Times New Roman" w:cs="Times New Roman"/>
          <w:sz w:val="24"/>
        </w:rPr>
        <w:t>longitudinal</w:t>
      </w:r>
      <w:r w:rsidR="001C0FD8">
        <w:rPr>
          <w:rFonts w:ascii="Times New Roman" w:hAnsi="Times New Roman" w:cs="Times New Roman"/>
          <w:sz w:val="24"/>
        </w:rPr>
        <w:t xml:space="preserve"> </w:t>
      </w:r>
      <w:r w:rsidR="001C0FD8" w:rsidRPr="001C0FD8">
        <w:rPr>
          <w:rFonts w:ascii="Times New Roman" w:hAnsi="Times New Roman" w:cs="Times New Roman"/>
          <w:sz w:val="24"/>
        </w:rPr>
        <w:t xml:space="preserve">counts (character </w:t>
      </w:r>
      <w:r w:rsidR="001C0FD8" w:rsidRPr="00394B1B">
        <w:rPr>
          <w:rFonts w:ascii="Times New Roman" w:hAnsi="Times New Roman" w:cs="Times New Roman"/>
          <w:b/>
          <w:sz w:val="24"/>
        </w:rPr>
        <w:t>DorL</w:t>
      </w:r>
      <w:r w:rsidR="001C0FD8" w:rsidRPr="001C0FD8">
        <w:rPr>
          <w:rFonts w:ascii="Times New Roman" w:hAnsi="Times New Roman" w:cs="Times New Roman"/>
          <w:sz w:val="24"/>
        </w:rPr>
        <w:t xml:space="preserve">, three repetitions) from photographic material of </w:t>
      </w:r>
      <w:r w:rsidR="00C57738" w:rsidRPr="001C0FD8">
        <w:rPr>
          <w:rFonts w:ascii="Times New Roman" w:hAnsi="Times New Roman" w:cs="Times New Roman"/>
          <w:sz w:val="24"/>
        </w:rPr>
        <w:t>genetically</w:t>
      </w:r>
      <w:r w:rsidR="00C57738">
        <w:rPr>
          <w:rFonts w:ascii="Times New Roman" w:hAnsi="Times New Roman" w:cs="Times New Roman"/>
          <w:sz w:val="24"/>
        </w:rPr>
        <w:t>-</w:t>
      </w:r>
      <w:r w:rsidR="001C0FD8" w:rsidRPr="001C0FD8">
        <w:rPr>
          <w:rFonts w:ascii="Times New Roman" w:hAnsi="Times New Roman" w:cs="Times New Roman"/>
          <w:sz w:val="24"/>
        </w:rPr>
        <w:t xml:space="preserve">determined specimens of </w:t>
      </w:r>
      <w:r w:rsidR="001C0FD8" w:rsidRPr="001C0FD8">
        <w:rPr>
          <w:rFonts w:ascii="Times New Roman" w:hAnsi="Times New Roman" w:cs="Times New Roman"/>
          <w:i/>
          <w:sz w:val="24"/>
        </w:rPr>
        <w:t>Paroedura manongavato</w:t>
      </w:r>
      <w:r w:rsidR="001C0FD8" w:rsidRPr="001C0FD8">
        <w:rPr>
          <w:rFonts w:ascii="Times New Roman" w:hAnsi="Times New Roman" w:cs="Times New Roman"/>
          <w:sz w:val="24"/>
        </w:rPr>
        <w:t xml:space="preserve"> </w:t>
      </w:r>
      <w:r w:rsidR="001C0FD8" w:rsidRPr="001C0FD8">
        <w:rPr>
          <w:rFonts w:ascii="Times New Roman" w:hAnsi="Times New Roman" w:cs="Times New Roman"/>
          <w:b/>
          <w:sz w:val="24"/>
        </w:rPr>
        <w:t>sp. nov.</w:t>
      </w:r>
      <w:r w:rsidR="001C0FD8" w:rsidRPr="001C0FD8">
        <w:rPr>
          <w:rFonts w:ascii="Times New Roman" w:hAnsi="Times New Roman" w:cs="Times New Roman"/>
          <w:sz w:val="24"/>
        </w:rPr>
        <w:t xml:space="preserve"> (first row: ACP5940; second row: ACP4725</w:t>
      </w:r>
      <w:r w:rsidR="0080759A">
        <w:rPr>
          <w:rFonts w:ascii="Times New Roman" w:hAnsi="Times New Roman" w:cs="Times New Roman"/>
          <w:sz w:val="24"/>
        </w:rPr>
        <w:t>; third row: ACP4991</w:t>
      </w:r>
      <w:r w:rsidR="001C0FD8" w:rsidRPr="001C0FD8">
        <w:rPr>
          <w:rFonts w:ascii="Times New Roman" w:hAnsi="Times New Roman" w:cs="Times New Roman"/>
          <w:sz w:val="24"/>
        </w:rPr>
        <w:t xml:space="preserve">). </w:t>
      </w:r>
      <w:r w:rsidR="003F70B6">
        <w:rPr>
          <w:rFonts w:ascii="Times New Roman" w:hAnsi="Times New Roman" w:cs="Times New Roman"/>
          <w:sz w:val="24"/>
        </w:rPr>
        <w:t>Photographs</w:t>
      </w:r>
      <w:r w:rsidR="001C0FD8" w:rsidRPr="001C0FD8">
        <w:rPr>
          <w:rFonts w:ascii="Times New Roman" w:hAnsi="Times New Roman" w:cs="Times New Roman"/>
          <w:sz w:val="24"/>
        </w:rPr>
        <w:t xml:space="preserve"> by</w:t>
      </w:r>
      <w:r w:rsidR="001C0FD8" w:rsidRPr="001C0FD8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="001C0FD8" w:rsidRPr="001C0FD8">
        <w:rPr>
          <w:rFonts w:ascii="Times New Roman" w:hAnsi="Times New Roman" w:cs="Times New Roman"/>
          <w:sz w:val="24"/>
          <w:lang w:val="en-US"/>
        </w:rPr>
        <w:t>JLR.</w:t>
      </w:r>
    </w:p>
    <w:p w:rsidR="001C0FD8" w:rsidRPr="0080759A" w:rsidRDefault="0080759A">
      <w:r>
        <w:rPr>
          <w:noProof/>
          <w:lang w:val="en-US"/>
        </w:rPr>
        <w:drawing>
          <wp:inline distT="0" distB="0" distL="0" distR="0">
            <wp:extent cx="6120130" cy="6565265"/>
            <wp:effectExtent l="19050" t="0" r="0" b="0"/>
            <wp:docPr id="2" name="Immagine 1" descr="Plate_Suppl_ma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ate_Suppl_mat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56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22A1" w:rsidRDefault="008B22A1" w:rsidP="001C0FD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C0FD8" w:rsidRDefault="006A3637" w:rsidP="001C0FD8">
      <w:pPr>
        <w:jc w:val="both"/>
      </w:pPr>
      <w:r>
        <w:rPr>
          <w:rFonts w:ascii="Times New Roman" w:hAnsi="Times New Roman" w:cs="Times New Roman"/>
          <w:sz w:val="24"/>
        </w:rPr>
        <w:lastRenderedPageBreak/>
        <w:t xml:space="preserve">Appendix </w:t>
      </w:r>
      <w:r w:rsidR="00411C55">
        <w:rPr>
          <w:rFonts w:ascii="Times New Roman" w:hAnsi="Times New Roman" w:cs="Times New Roman"/>
          <w:sz w:val="24"/>
          <w:szCs w:val="24"/>
        </w:rPr>
        <w:t>2</w:t>
      </w:r>
      <w:r w:rsidR="001C0FD8" w:rsidRPr="00485571">
        <w:rPr>
          <w:rFonts w:ascii="Times New Roman" w:hAnsi="Times New Roman" w:cs="Times New Roman"/>
          <w:sz w:val="24"/>
          <w:szCs w:val="24"/>
        </w:rPr>
        <w:t xml:space="preserve">.2. </w:t>
      </w:r>
      <w:r w:rsidR="0053225C">
        <w:rPr>
          <w:rFonts w:ascii="Times New Roman" w:hAnsi="Times New Roman" w:cs="Times New Roman"/>
          <w:sz w:val="24"/>
          <w:szCs w:val="24"/>
        </w:rPr>
        <w:t>Intero</w:t>
      </w:r>
      <w:r w:rsidR="003F70B6">
        <w:rPr>
          <w:rFonts w:ascii="Times New Roman" w:hAnsi="Times New Roman" w:cs="Times New Roman"/>
          <w:sz w:val="24"/>
          <w:szCs w:val="24"/>
        </w:rPr>
        <w:t>rbital</w:t>
      </w:r>
      <w:r w:rsidR="00485571">
        <w:rPr>
          <w:rFonts w:ascii="Times New Roman" w:hAnsi="Times New Roman" w:cs="Times New Roman"/>
          <w:sz w:val="24"/>
        </w:rPr>
        <w:t xml:space="preserve"> </w:t>
      </w:r>
      <w:r w:rsidR="001C0FD8" w:rsidRPr="001C0FD8">
        <w:rPr>
          <w:rFonts w:ascii="Times New Roman" w:hAnsi="Times New Roman" w:cs="Times New Roman"/>
          <w:sz w:val="24"/>
        </w:rPr>
        <w:t xml:space="preserve">scales counts (character </w:t>
      </w:r>
      <w:r w:rsidR="001C0FD8" w:rsidRPr="00394B1B">
        <w:rPr>
          <w:rFonts w:ascii="Times New Roman" w:hAnsi="Times New Roman" w:cs="Times New Roman"/>
          <w:b/>
          <w:sz w:val="24"/>
        </w:rPr>
        <w:t>IO</w:t>
      </w:r>
      <w:r w:rsidR="001C0FD8" w:rsidRPr="001C0FD8">
        <w:rPr>
          <w:rFonts w:ascii="Times New Roman" w:hAnsi="Times New Roman" w:cs="Times New Roman"/>
          <w:sz w:val="24"/>
        </w:rPr>
        <w:t xml:space="preserve">) from photographic material of </w:t>
      </w:r>
      <w:r w:rsidR="00C57738" w:rsidRPr="001C0FD8">
        <w:rPr>
          <w:rFonts w:ascii="Times New Roman" w:hAnsi="Times New Roman" w:cs="Times New Roman"/>
          <w:sz w:val="24"/>
        </w:rPr>
        <w:t>genetically</w:t>
      </w:r>
      <w:r w:rsidR="00C57738">
        <w:rPr>
          <w:rFonts w:ascii="Times New Roman" w:hAnsi="Times New Roman" w:cs="Times New Roman"/>
          <w:sz w:val="24"/>
        </w:rPr>
        <w:t>-</w:t>
      </w:r>
      <w:r w:rsidR="001C0FD8" w:rsidRPr="001C0FD8">
        <w:rPr>
          <w:rFonts w:ascii="Times New Roman" w:hAnsi="Times New Roman" w:cs="Times New Roman"/>
          <w:sz w:val="24"/>
        </w:rPr>
        <w:t xml:space="preserve">determined specimens of </w:t>
      </w:r>
      <w:r w:rsidR="001C0FD8" w:rsidRPr="001C0FD8">
        <w:rPr>
          <w:rFonts w:ascii="Times New Roman" w:hAnsi="Times New Roman" w:cs="Times New Roman"/>
          <w:i/>
          <w:sz w:val="24"/>
        </w:rPr>
        <w:t>Paroedura manongavato</w:t>
      </w:r>
      <w:r w:rsidR="001C0FD8" w:rsidRPr="001C0FD8">
        <w:rPr>
          <w:rFonts w:ascii="Times New Roman" w:hAnsi="Times New Roman" w:cs="Times New Roman"/>
          <w:sz w:val="24"/>
        </w:rPr>
        <w:t xml:space="preserve"> </w:t>
      </w:r>
      <w:r w:rsidR="001C0FD8" w:rsidRPr="001C0FD8">
        <w:rPr>
          <w:rFonts w:ascii="Times New Roman" w:hAnsi="Times New Roman" w:cs="Times New Roman"/>
          <w:b/>
          <w:sz w:val="24"/>
        </w:rPr>
        <w:t>sp. nov.</w:t>
      </w:r>
      <w:r w:rsidR="001C0FD8" w:rsidRPr="001C0FD8">
        <w:rPr>
          <w:rFonts w:ascii="Times New Roman" w:hAnsi="Times New Roman" w:cs="Times New Roman"/>
          <w:sz w:val="24"/>
        </w:rPr>
        <w:t xml:space="preserve"> (first </w:t>
      </w:r>
      <w:r w:rsidR="0053225C">
        <w:rPr>
          <w:rFonts w:ascii="Times New Roman" w:hAnsi="Times New Roman" w:cs="Times New Roman"/>
          <w:sz w:val="24"/>
        </w:rPr>
        <w:t>row</w:t>
      </w:r>
      <w:r w:rsidR="001C0FD8" w:rsidRPr="001C0FD8">
        <w:rPr>
          <w:rFonts w:ascii="Times New Roman" w:hAnsi="Times New Roman" w:cs="Times New Roman"/>
          <w:sz w:val="24"/>
        </w:rPr>
        <w:t>: ACP5940</w:t>
      </w:r>
      <w:r w:rsidR="0053225C">
        <w:rPr>
          <w:rFonts w:ascii="Times New Roman" w:hAnsi="Times New Roman" w:cs="Times New Roman"/>
          <w:sz w:val="24"/>
        </w:rPr>
        <w:t xml:space="preserve"> and</w:t>
      </w:r>
      <w:r w:rsidR="001C0FD8" w:rsidRPr="001C0FD8">
        <w:rPr>
          <w:rFonts w:ascii="Times New Roman" w:hAnsi="Times New Roman" w:cs="Times New Roman"/>
          <w:sz w:val="24"/>
        </w:rPr>
        <w:t xml:space="preserve"> ACP4725</w:t>
      </w:r>
      <w:r w:rsidR="0053225C">
        <w:rPr>
          <w:rFonts w:ascii="Times New Roman" w:hAnsi="Times New Roman" w:cs="Times New Roman"/>
          <w:sz w:val="24"/>
        </w:rPr>
        <w:t>; second row: ACP2761 (holotype) and ACP4991</w:t>
      </w:r>
      <w:r w:rsidR="001C0FD8" w:rsidRPr="001C0FD8">
        <w:rPr>
          <w:rFonts w:ascii="Times New Roman" w:hAnsi="Times New Roman" w:cs="Times New Roman"/>
          <w:sz w:val="24"/>
        </w:rPr>
        <w:t>). P</w:t>
      </w:r>
      <w:r w:rsidR="003F70B6">
        <w:rPr>
          <w:rFonts w:ascii="Times New Roman" w:hAnsi="Times New Roman" w:cs="Times New Roman"/>
          <w:sz w:val="24"/>
        </w:rPr>
        <w:t>hotographs</w:t>
      </w:r>
      <w:r w:rsidR="001C0FD8" w:rsidRPr="001C0FD8">
        <w:rPr>
          <w:rFonts w:ascii="Times New Roman" w:hAnsi="Times New Roman" w:cs="Times New Roman"/>
          <w:sz w:val="24"/>
        </w:rPr>
        <w:t xml:space="preserve"> </w:t>
      </w:r>
      <w:r w:rsidR="0053225C">
        <w:rPr>
          <w:rFonts w:ascii="Times New Roman" w:hAnsi="Times New Roman" w:cs="Times New Roman"/>
          <w:sz w:val="24"/>
        </w:rPr>
        <w:t xml:space="preserve">of ACP5940, ACP4725 and ACP4991 </w:t>
      </w:r>
      <w:r w:rsidR="001C0FD8" w:rsidRPr="001C0FD8">
        <w:rPr>
          <w:rFonts w:ascii="Times New Roman" w:hAnsi="Times New Roman" w:cs="Times New Roman"/>
          <w:sz w:val="24"/>
        </w:rPr>
        <w:t>by</w:t>
      </w:r>
      <w:r w:rsidR="001C0FD8" w:rsidRPr="001C0FD8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="001C0FD8" w:rsidRPr="001C0FD8">
        <w:rPr>
          <w:rFonts w:ascii="Times New Roman" w:hAnsi="Times New Roman" w:cs="Times New Roman"/>
          <w:sz w:val="24"/>
          <w:lang w:val="en-US"/>
        </w:rPr>
        <w:t>JLR</w:t>
      </w:r>
      <w:r w:rsidR="0053225C">
        <w:rPr>
          <w:rFonts w:ascii="Times New Roman" w:hAnsi="Times New Roman" w:cs="Times New Roman"/>
          <w:sz w:val="24"/>
          <w:lang w:val="en-US"/>
        </w:rPr>
        <w:t>;</w:t>
      </w:r>
      <w:r w:rsidR="003F70B6">
        <w:rPr>
          <w:rFonts w:ascii="Times New Roman" w:hAnsi="Times New Roman" w:cs="Times New Roman"/>
          <w:sz w:val="24"/>
          <w:lang w:val="en-US"/>
        </w:rPr>
        <w:t xml:space="preserve"> photogtaph</w:t>
      </w:r>
      <w:r w:rsidR="0053225C">
        <w:rPr>
          <w:rFonts w:ascii="Times New Roman" w:hAnsi="Times New Roman" w:cs="Times New Roman"/>
          <w:sz w:val="24"/>
          <w:lang w:val="en-US"/>
        </w:rPr>
        <w:t xml:space="preserve"> of ACP2761 by CP</w:t>
      </w:r>
      <w:r w:rsidR="001C0FD8" w:rsidRPr="001C0FD8">
        <w:rPr>
          <w:rFonts w:ascii="Times New Roman" w:hAnsi="Times New Roman" w:cs="Times New Roman"/>
          <w:sz w:val="24"/>
          <w:lang w:val="en-US"/>
        </w:rPr>
        <w:t>.</w:t>
      </w:r>
    </w:p>
    <w:p w:rsidR="001C0FD8" w:rsidRDefault="0053225C">
      <w:r>
        <w:rPr>
          <w:noProof/>
          <w:lang w:val="en-US"/>
        </w:rPr>
        <w:drawing>
          <wp:inline distT="0" distB="0" distL="0" distR="0">
            <wp:extent cx="6120130" cy="4053205"/>
            <wp:effectExtent l="19050" t="0" r="0" b="0"/>
            <wp:docPr id="4" name="Immagine 3" descr="Plate_Suppl_mat_he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ate_Suppl_mat_head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05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22A1" w:rsidRDefault="008B22A1"/>
    <w:p w:rsidR="008B22A1" w:rsidRDefault="006A3637" w:rsidP="008B22A1">
      <w:pPr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</w:rPr>
        <w:t xml:space="preserve">Appendix </w:t>
      </w:r>
      <w:r w:rsidR="00411C55">
        <w:rPr>
          <w:rFonts w:ascii="Times New Roman" w:hAnsi="Times New Roman" w:cs="Times New Roman"/>
          <w:sz w:val="24"/>
          <w:szCs w:val="24"/>
        </w:rPr>
        <w:t>2</w:t>
      </w:r>
      <w:r w:rsidR="008B22A1" w:rsidRPr="00485571">
        <w:rPr>
          <w:rFonts w:ascii="Times New Roman" w:hAnsi="Times New Roman" w:cs="Times New Roman"/>
          <w:sz w:val="24"/>
          <w:szCs w:val="24"/>
        </w:rPr>
        <w:t>.</w:t>
      </w:r>
      <w:r w:rsidR="008B22A1">
        <w:rPr>
          <w:rFonts w:ascii="Times New Roman" w:hAnsi="Times New Roman" w:cs="Times New Roman"/>
          <w:sz w:val="24"/>
          <w:szCs w:val="24"/>
        </w:rPr>
        <w:t>3</w:t>
      </w:r>
      <w:r w:rsidR="008B22A1" w:rsidRPr="00485571">
        <w:rPr>
          <w:rFonts w:ascii="Times New Roman" w:hAnsi="Times New Roman" w:cs="Times New Roman"/>
          <w:sz w:val="24"/>
          <w:szCs w:val="24"/>
        </w:rPr>
        <w:t xml:space="preserve">. </w:t>
      </w:r>
      <w:r w:rsidR="00641464">
        <w:rPr>
          <w:rFonts w:ascii="Times New Roman" w:hAnsi="Times New Roman" w:cs="Times New Roman"/>
          <w:sz w:val="24"/>
          <w:szCs w:val="24"/>
        </w:rPr>
        <w:t>S</w:t>
      </w:r>
      <w:r w:rsidR="0080759A">
        <w:rPr>
          <w:rFonts w:ascii="Times New Roman" w:hAnsi="Times New Roman" w:cs="Times New Roman"/>
          <w:sz w:val="24"/>
        </w:rPr>
        <w:t>nout tip</w:t>
      </w:r>
      <w:r w:rsidR="008B22A1">
        <w:rPr>
          <w:rFonts w:ascii="Times New Roman" w:hAnsi="Times New Roman" w:cs="Times New Roman"/>
          <w:sz w:val="24"/>
        </w:rPr>
        <w:t xml:space="preserve"> </w:t>
      </w:r>
      <w:r w:rsidR="008B22A1" w:rsidRPr="001C0FD8">
        <w:rPr>
          <w:rFonts w:ascii="Times New Roman" w:hAnsi="Times New Roman" w:cs="Times New Roman"/>
          <w:sz w:val="24"/>
        </w:rPr>
        <w:t xml:space="preserve">scales counts (character </w:t>
      </w:r>
      <w:r w:rsidR="008B22A1" w:rsidRPr="00394B1B">
        <w:rPr>
          <w:rFonts w:ascii="Times New Roman" w:hAnsi="Times New Roman" w:cs="Times New Roman"/>
          <w:b/>
          <w:sz w:val="24"/>
        </w:rPr>
        <w:t>SeP</w:t>
      </w:r>
      <w:r w:rsidR="008B22A1" w:rsidRPr="001C0FD8">
        <w:rPr>
          <w:rFonts w:ascii="Times New Roman" w:hAnsi="Times New Roman" w:cs="Times New Roman"/>
          <w:sz w:val="24"/>
        </w:rPr>
        <w:t xml:space="preserve">) from photographic material of </w:t>
      </w:r>
      <w:r w:rsidR="00C57738" w:rsidRPr="001C0FD8">
        <w:rPr>
          <w:rFonts w:ascii="Times New Roman" w:hAnsi="Times New Roman" w:cs="Times New Roman"/>
          <w:sz w:val="24"/>
        </w:rPr>
        <w:t>genetically</w:t>
      </w:r>
      <w:r w:rsidR="00C57738">
        <w:rPr>
          <w:rFonts w:ascii="Times New Roman" w:hAnsi="Times New Roman" w:cs="Times New Roman"/>
          <w:sz w:val="24"/>
        </w:rPr>
        <w:t>-</w:t>
      </w:r>
      <w:r w:rsidR="008B22A1" w:rsidRPr="001C0FD8">
        <w:rPr>
          <w:rFonts w:ascii="Times New Roman" w:hAnsi="Times New Roman" w:cs="Times New Roman"/>
          <w:sz w:val="24"/>
        </w:rPr>
        <w:t xml:space="preserve">determined specimens of </w:t>
      </w:r>
      <w:r w:rsidR="008B22A1" w:rsidRPr="001C0FD8">
        <w:rPr>
          <w:rFonts w:ascii="Times New Roman" w:hAnsi="Times New Roman" w:cs="Times New Roman"/>
          <w:i/>
          <w:sz w:val="24"/>
        </w:rPr>
        <w:t>Paroedura manongavato</w:t>
      </w:r>
      <w:r w:rsidR="008B22A1" w:rsidRPr="001C0FD8">
        <w:rPr>
          <w:rFonts w:ascii="Times New Roman" w:hAnsi="Times New Roman" w:cs="Times New Roman"/>
          <w:sz w:val="24"/>
        </w:rPr>
        <w:t xml:space="preserve"> </w:t>
      </w:r>
      <w:r w:rsidR="008B22A1" w:rsidRPr="001C0FD8">
        <w:rPr>
          <w:rFonts w:ascii="Times New Roman" w:hAnsi="Times New Roman" w:cs="Times New Roman"/>
          <w:b/>
          <w:sz w:val="24"/>
        </w:rPr>
        <w:t>sp. nov.</w:t>
      </w:r>
      <w:r w:rsidR="008B22A1" w:rsidRPr="001C0FD8">
        <w:rPr>
          <w:rFonts w:ascii="Times New Roman" w:hAnsi="Times New Roman" w:cs="Times New Roman"/>
          <w:sz w:val="24"/>
        </w:rPr>
        <w:t xml:space="preserve"> (first </w:t>
      </w:r>
      <w:r w:rsidR="008B22A1">
        <w:rPr>
          <w:rFonts w:ascii="Times New Roman" w:hAnsi="Times New Roman" w:cs="Times New Roman"/>
          <w:sz w:val="24"/>
        </w:rPr>
        <w:t>picture</w:t>
      </w:r>
      <w:r w:rsidR="008B22A1" w:rsidRPr="001C0FD8">
        <w:rPr>
          <w:rFonts w:ascii="Times New Roman" w:hAnsi="Times New Roman" w:cs="Times New Roman"/>
          <w:sz w:val="24"/>
        </w:rPr>
        <w:t xml:space="preserve">: ACP5940; second </w:t>
      </w:r>
      <w:r w:rsidR="008B22A1">
        <w:rPr>
          <w:rFonts w:ascii="Times New Roman" w:hAnsi="Times New Roman" w:cs="Times New Roman"/>
          <w:sz w:val="24"/>
        </w:rPr>
        <w:t>picture</w:t>
      </w:r>
      <w:r w:rsidR="008B22A1" w:rsidRPr="001C0FD8">
        <w:rPr>
          <w:rFonts w:ascii="Times New Roman" w:hAnsi="Times New Roman" w:cs="Times New Roman"/>
          <w:sz w:val="24"/>
        </w:rPr>
        <w:t>: ACP4725</w:t>
      </w:r>
      <w:r w:rsidR="0080759A">
        <w:rPr>
          <w:rFonts w:ascii="Times New Roman" w:hAnsi="Times New Roman" w:cs="Times New Roman"/>
          <w:sz w:val="24"/>
        </w:rPr>
        <w:t>; third picture: ACP4991</w:t>
      </w:r>
      <w:r w:rsidR="008B22A1" w:rsidRPr="001C0FD8">
        <w:rPr>
          <w:rFonts w:ascii="Times New Roman" w:hAnsi="Times New Roman" w:cs="Times New Roman"/>
          <w:sz w:val="24"/>
        </w:rPr>
        <w:t>). P</w:t>
      </w:r>
      <w:r w:rsidR="003F70B6">
        <w:rPr>
          <w:rFonts w:ascii="Times New Roman" w:hAnsi="Times New Roman" w:cs="Times New Roman"/>
          <w:sz w:val="24"/>
        </w:rPr>
        <w:t>hotographs</w:t>
      </w:r>
      <w:r w:rsidR="008B22A1" w:rsidRPr="001C0FD8">
        <w:rPr>
          <w:rFonts w:ascii="Times New Roman" w:hAnsi="Times New Roman" w:cs="Times New Roman"/>
          <w:sz w:val="24"/>
        </w:rPr>
        <w:t xml:space="preserve"> by</w:t>
      </w:r>
      <w:r w:rsidR="008B22A1" w:rsidRPr="001C0FD8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="003F70B6">
        <w:rPr>
          <w:rFonts w:ascii="Times New Roman" w:hAnsi="Times New Roman" w:cs="Times New Roman"/>
          <w:sz w:val="24"/>
          <w:lang w:val="en-US"/>
        </w:rPr>
        <w:t>JLR</w:t>
      </w:r>
      <w:r w:rsidR="008B22A1" w:rsidRPr="001C0FD8">
        <w:rPr>
          <w:rFonts w:ascii="Times New Roman" w:hAnsi="Times New Roman" w:cs="Times New Roman"/>
          <w:sz w:val="24"/>
          <w:lang w:val="en-US"/>
        </w:rPr>
        <w:t>.</w:t>
      </w:r>
    </w:p>
    <w:p w:rsidR="008B22A1" w:rsidRDefault="0080759A" w:rsidP="008B22A1">
      <w:pPr>
        <w:jc w:val="center"/>
      </w:pPr>
      <w:r>
        <w:rPr>
          <w:noProof/>
          <w:lang w:val="en-US"/>
        </w:rPr>
        <w:drawing>
          <wp:inline distT="0" distB="0" distL="0" distR="0">
            <wp:extent cx="6120130" cy="2137410"/>
            <wp:effectExtent l="19050" t="0" r="0" b="0"/>
            <wp:docPr id="5" name="Immagine 4" descr="Plate_Suppl_mat_snou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ate_Suppl_mat_snout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13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05B0" w:rsidRDefault="004305B0" w:rsidP="008B22A1">
      <w:pPr>
        <w:jc w:val="center"/>
      </w:pPr>
    </w:p>
    <w:p w:rsidR="004305B0" w:rsidRDefault="006A3637" w:rsidP="004305B0">
      <w:pPr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</w:rPr>
        <w:lastRenderedPageBreak/>
        <w:t xml:space="preserve">Appendix </w:t>
      </w:r>
      <w:r w:rsidR="004305B0" w:rsidRPr="004305B0">
        <w:rPr>
          <w:rFonts w:ascii="Times New Roman" w:hAnsi="Times New Roman" w:cs="Times New Roman"/>
          <w:sz w:val="24"/>
          <w:szCs w:val="24"/>
        </w:rPr>
        <w:t xml:space="preserve">2.4. Measures </w:t>
      </w:r>
      <w:r w:rsidR="004305B0">
        <w:rPr>
          <w:rFonts w:ascii="Times New Roman" w:hAnsi="Times New Roman" w:cs="Times New Roman"/>
          <w:sz w:val="24"/>
          <w:szCs w:val="24"/>
        </w:rPr>
        <w:t xml:space="preserve">of </w:t>
      </w:r>
      <w:r w:rsidR="004305B0" w:rsidRPr="004305B0">
        <w:rPr>
          <w:rFonts w:ascii="Times New Roman" w:hAnsi="Times New Roman" w:cs="Times New Roman"/>
          <w:sz w:val="24"/>
          <w:szCs w:val="24"/>
        </w:rPr>
        <w:t>specimen ACP4725.</w:t>
      </w:r>
      <w:r w:rsidR="004305B0">
        <w:rPr>
          <w:rFonts w:ascii="Times New Roman" w:hAnsi="Times New Roman" w:cs="Times New Roman"/>
          <w:sz w:val="24"/>
          <w:szCs w:val="24"/>
        </w:rPr>
        <w:t xml:space="preserve"> Characters: </w:t>
      </w:r>
      <w:r w:rsidR="004305B0" w:rsidRPr="003F70B6">
        <w:rPr>
          <w:rFonts w:ascii="Times New Roman" w:hAnsi="Times New Roman" w:cs="Times New Roman"/>
          <w:b/>
          <w:sz w:val="24"/>
          <w:szCs w:val="24"/>
          <w:lang w:val="en-US"/>
        </w:rPr>
        <w:t>SVL</w:t>
      </w:r>
      <w:r w:rsidR="004305B0" w:rsidRPr="00EC75BA">
        <w:rPr>
          <w:rFonts w:ascii="Times New Roman" w:hAnsi="Times New Roman" w:cs="Times New Roman"/>
          <w:sz w:val="24"/>
          <w:szCs w:val="24"/>
          <w:lang w:val="en-US"/>
        </w:rPr>
        <w:t>, snout</w:t>
      </w:r>
      <w:r w:rsidR="003F70B6">
        <w:rPr>
          <w:rFonts w:ascii="Times New Roman" w:hAnsi="Times New Roman"/>
          <w:sz w:val="24"/>
          <w:szCs w:val="24"/>
          <w:lang w:val="en-US"/>
        </w:rPr>
        <w:t>–</w:t>
      </w:r>
      <w:r w:rsidR="004305B0" w:rsidRPr="00EC75BA">
        <w:rPr>
          <w:rFonts w:ascii="Times New Roman" w:hAnsi="Times New Roman" w:cs="Times New Roman"/>
          <w:sz w:val="24"/>
          <w:szCs w:val="24"/>
          <w:lang w:val="en-US"/>
        </w:rPr>
        <w:t xml:space="preserve">vent length; </w:t>
      </w:r>
      <w:r w:rsidR="004305B0" w:rsidRPr="003F70B6">
        <w:rPr>
          <w:rFonts w:ascii="Times New Roman" w:hAnsi="Times New Roman" w:cs="Times New Roman"/>
          <w:b/>
          <w:sz w:val="24"/>
          <w:szCs w:val="24"/>
          <w:lang w:val="en-US"/>
        </w:rPr>
        <w:t>TL</w:t>
      </w:r>
      <w:r w:rsidR="004305B0" w:rsidRPr="00EC75BA">
        <w:rPr>
          <w:rFonts w:ascii="Times New Roman" w:hAnsi="Times New Roman" w:cs="Times New Roman"/>
          <w:sz w:val="24"/>
          <w:szCs w:val="24"/>
          <w:lang w:val="en-US"/>
        </w:rPr>
        <w:t xml:space="preserve">, tail length; </w:t>
      </w:r>
      <w:r w:rsidR="004305B0" w:rsidRPr="003F70B6">
        <w:rPr>
          <w:rFonts w:ascii="Times New Roman" w:hAnsi="Times New Roman" w:cs="Times New Roman"/>
          <w:b/>
          <w:sz w:val="24"/>
          <w:szCs w:val="24"/>
          <w:lang w:val="en-US"/>
        </w:rPr>
        <w:t>HL</w:t>
      </w:r>
      <w:r w:rsidR="004305B0" w:rsidRPr="00EC75BA">
        <w:rPr>
          <w:rFonts w:ascii="Times New Roman" w:hAnsi="Times New Roman" w:cs="Times New Roman"/>
          <w:sz w:val="24"/>
          <w:szCs w:val="24"/>
          <w:lang w:val="en-US"/>
        </w:rPr>
        <w:t xml:space="preserve">, head length from the anterior margin of the ear opening to the tip of the snout; </w:t>
      </w:r>
      <w:r w:rsidR="004305B0" w:rsidRPr="003F70B6">
        <w:rPr>
          <w:rFonts w:ascii="Times New Roman" w:hAnsi="Times New Roman" w:cs="Times New Roman"/>
          <w:b/>
          <w:sz w:val="24"/>
          <w:szCs w:val="24"/>
          <w:lang w:val="en-US"/>
        </w:rPr>
        <w:t>HW</w:t>
      </w:r>
      <w:r w:rsidR="004305B0" w:rsidRPr="00EC75BA">
        <w:rPr>
          <w:rFonts w:ascii="Times New Roman" w:hAnsi="Times New Roman" w:cs="Times New Roman"/>
          <w:sz w:val="24"/>
          <w:szCs w:val="24"/>
          <w:lang w:val="en-US"/>
        </w:rPr>
        <w:t xml:space="preserve">, maximum head width; </w:t>
      </w:r>
      <w:r w:rsidR="004305B0" w:rsidRPr="003F70B6">
        <w:rPr>
          <w:rFonts w:ascii="Times New Roman" w:hAnsi="Times New Roman" w:cs="Times New Roman"/>
          <w:b/>
          <w:sz w:val="24"/>
          <w:szCs w:val="24"/>
          <w:lang w:val="en-US"/>
        </w:rPr>
        <w:t>distE</w:t>
      </w:r>
      <w:r w:rsidR="004305B0" w:rsidRPr="00EC75BA">
        <w:rPr>
          <w:rFonts w:ascii="Times New Roman" w:hAnsi="Times New Roman" w:cs="Times New Roman"/>
          <w:sz w:val="24"/>
          <w:szCs w:val="24"/>
          <w:lang w:val="en-US"/>
        </w:rPr>
        <w:t xml:space="preserve">, minimum distance between the bony edges of the orbits in dorsal view; </w:t>
      </w:r>
      <w:r w:rsidR="004305B0" w:rsidRPr="003F70B6">
        <w:rPr>
          <w:rFonts w:ascii="Times New Roman" w:hAnsi="Times New Roman" w:cs="Times New Roman"/>
          <w:b/>
          <w:sz w:val="24"/>
          <w:szCs w:val="24"/>
          <w:lang w:val="en-US"/>
        </w:rPr>
        <w:t>ED</w:t>
      </w:r>
      <w:r w:rsidR="004305B0" w:rsidRPr="00EC75BA">
        <w:rPr>
          <w:rFonts w:ascii="Times New Roman" w:hAnsi="Times New Roman" w:cs="Times New Roman"/>
          <w:sz w:val="24"/>
          <w:szCs w:val="24"/>
          <w:lang w:val="en-US"/>
        </w:rPr>
        <w:t xml:space="preserve">, maximum eye diameter; </w:t>
      </w:r>
      <w:r w:rsidR="004305B0" w:rsidRPr="003F70B6">
        <w:rPr>
          <w:rFonts w:ascii="Times New Roman" w:hAnsi="Times New Roman" w:cs="Times New Roman"/>
          <w:b/>
          <w:sz w:val="24"/>
          <w:szCs w:val="24"/>
          <w:lang w:val="en-US"/>
        </w:rPr>
        <w:t>FoL</w:t>
      </w:r>
      <w:r w:rsidR="004305B0" w:rsidRPr="00EC75BA">
        <w:rPr>
          <w:rFonts w:ascii="Times New Roman" w:hAnsi="Times New Roman" w:cs="Times New Roman"/>
          <w:sz w:val="24"/>
          <w:szCs w:val="24"/>
          <w:lang w:val="en-US"/>
        </w:rPr>
        <w:t>, foot length (from ankle to tip of the 3</w:t>
      </w:r>
      <w:r w:rsidR="004305B0" w:rsidRPr="003F70B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 w:rsidR="004305B0" w:rsidRPr="00EC75BA">
        <w:rPr>
          <w:rFonts w:ascii="Times New Roman" w:hAnsi="Times New Roman" w:cs="Times New Roman"/>
          <w:sz w:val="24"/>
          <w:szCs w:val="24"/>
          <w:lang w:val="en-US"/>
        </w:rPr>
        <w:t xml:space="preserve"> toe, left side)</w:t>
      </w:r>
      <w:r w:rsidR="004305B0">
        <w:rPr>
          <w:rFonts w:ascii="Times New Roman" w:hAnsi="Times New Roman" w:cs="Times New Roman"/>
          <w:sz w:val="24"/>
          <w:szCs w:val="24"/>
          <w:lang w:val="en-US"/>
        </w:rPr>
        <w:t>;</w:t>
      </w:r>
      <w:r w:rsidR="004305B0" w:rsidRPr="00EC75B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305B0" w:rsidRPr="003F70B6">
        <w:rPr>
          <w:rFonts w:ascii="Times New Roman" w:hAnsi="Times New Roman" w:cs="Times New Roman"/>
          <w:b/>
          <w:sz w:val="24"/>
          <w:szCs w:val="24"/>
          <w:lang w:val="en-US"/>
        </w:rPr>
        <w:t>HAL</w:t>
      </w:r>
      <w:r w:rsidR="004305B0" w:rsidRPr="00EC75BA">
        <w:rPr>
          <w:rFonts w:ascii="Times New Roman" w:hAnsi="Times New Roman" w:cs="Times New Roman"/>
          <w:sz w:val="24"/>
          <w:szCs w:val="24"/>
          <w:lang w:val="en-US"/>
        </w:rPr>
        <w:t>, hand length, distance between the wrist and the tip of the longest finger (until the insertion of the claw, which is not included, left side)</w:t>
      </w:r>
      <w:r w:rsidR="004305B0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4305B0" w:rsidRPr="004305B0">
        <w:rPr>
          <w:rFonts w:ascii="Times New Roman" w:hAnsi="Times New Roman" w:cs="Times New Roman"/>
          <w:sz w:val="24"/>
          <w:szCs w:val="24"/>
        </w:rPr>
        <w:t xml:space="preserve"> </w:t>
      </w:r>
      <w:r w:rsidR="004305B0">
        <w:rPr>
          <w:rFonts w:ascii="Times New Roman" w:hAnsi="Times New Roman" w:cs="Times New Roman"/>
          <w:sz w:val="24"/>
          <w:szCs w:val="24"/>
        </w:rPr>
        <w:t>P</w:t>
      </w:r>
      <w:r w:rsidR="003F70B6">
        <w:rPr>
          <w:rFonts w:ascii="Times New Roman" w:hAnsi="Times New Roman" w:cs="Times New Roman"/>
          <w:sz w:val="24"/>
          <w:szCs w:val="24"/>
        </w:rPr>
        <w:t>hotographs</w:t>
      </w:r>
      <w:r w:rsidR="004305B0" w:rsidRPr="001C0FD8">
        <w:rPr>
          <w:rFonts w:ascii="Times New Roman" w:hAnsi="Times New Roman" w:cs="Times New Roman"/>
          <w:sz w:val="24"/>
        </w:rPr>
        <w:t xml:space="preserve"> by</w:t>
      </w:r>
      <w:r w:rsidR="004305B0" w:rsidRPr="001C0FD8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 w:rsidR="003F70B6">
        <w:rPr>
          <w:rFonts w:ascii="Times New Roman" w:hAnsi="Times New Roman" w:cs="Times New Roman"/>
          <w:sz w:val="24"/>
          <w:lang w:val="en-US"/>
        </w:rPr>
        <w:t>JLR</w:t>
      </w:r>
      <w:r w:rsidR="004305B0" w:rsidRPr="001C0FD8">
        <w:rPr>
          <w:rFonts w:ascii="Times New Roman" w:hAnsi="Times New Roman" w:cs="Times New Roman"/>
          <w:sz w:val="24"/>
          <w:lang w:val="en-US"/>
        </w:rPr>
        <w:t>.</w:t>
      </w:r>
    </w:p>
    <w:p w:rsidR="004305B0" w:rsidRDefault="004305B0" w:rsidP="004305B0">
      <w:pPr>
        <w:jc w:val="center"/>
      </w:pPr>
      <w:r>
        <w:rPr>
          <w:noProof/>
          <w:lang w:val="en-US"/>
        </w:rPr>
        <w:drawing>
          <wp:inline distT="0" distB="0" distL="0" distR="0">
            <wp:extent cx="5525529" cy="5440680"/>
            <wp:effectExtent l="19050" t="0" r="0" b="0"/>
            <wp:docPr id="1" name="Immagine 0" descr="Measures_ACZCV05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asures_ACZCV0528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6815" cy="5441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3414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7"/>
        <w:gridCol w:w="1487"/>
      </w:tblGrid>
      <w:tr w:rsidR="004305B0" w:rsidRPr="00C936B7" w:rsidTr="00394B1B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305B0" w:rsidRPr="0063787A" w:rsidRDefault="004305B0" w:rsidP="0043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:rsidR="004305B0" w:rsidRPr="0063787A" w:rsidRDefault="005B70F3" w:rsidP="0043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3787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Measure</w:t>
            </w:r>
          </w:p>
        </w:tc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4305B0" w:rsidRPr="0063787A" w:rsidRDefault="005B70F3" w:rsidP="0043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3787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Length (mm)</w:t>
            </w:r>
          </w:p>
        </w:tc>
      </w:tr>
      <w:tr w:rsidR="004305B0" w:rsidRPr="00C936B7" w:rsidTr="00394B1B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305B0" w:rsidRPr="0063787A" w:rsidRDefault="005B70F3" w:rsidP="004305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3787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:rsidR="004305B0" w:rsidRPr="0063787A" w:rsidRDefault="005B70F3" w:rsidP="0043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3787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SVL</w:t>
            </w:r>
          </w:p>
        </w:tc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4305B0" w:rsidRPr="0063787A" w:rsidRDefault="005B70F3" w:rsidP="004305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3787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73.024</w:t>
            </w:r>
          </w:p>
        </w:tc>
      </w:tr>
      <w:tr w:rsidR="004305B0" w:rsidRPr="00C936B7" w:rsidTr="00394B1B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305B0" w:rsidRPr="0063787A" w:rsidRDefault="005B70F3" w:rsidP="004305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3787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2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:rsidR="004305B0" w:rsidRPr="0063787A" w:rsidRDefault="005B70F3" w:rsidP="0043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3787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TL</w:t>
            </w:r>
          </w:p>
        </w:tc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4305B0" w:rsidRPr="0063787A" w:rsidRDefault="005B70F3" w:rsidP="004305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3787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40.01</w:t>
            </w:r>
          </w:p>
        </w:tc>
      </w:tr>
      <w:tr w:rsidR="004305B0" w:rsidRPr="00C936B7" w:rsidTr="00394B1B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305B0" w:rsidRPr="0063787A" w:rsidRDefault="005B70F3" w:rsidP="004305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3787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3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:rsidR="004305B0" w:rsidRPr="0063787A" w:rsidRDefault="005B70F3" w:rsidP="0043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3787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HW</w:t>
            </w:r>
          </w:p>
        </w:tc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4305B0" w:rsidRPr="0063787A" w:rsidRDefault="005B70F3" w:rsidP="004305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3787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24.042</w:t>
            </w:r>
          </w:p>
        </w:tc>
      </w:tr>
      <w:tr w:rsidR="004305B0" w:rsidRPr="00C936B7" w:rsidTr="00394B1B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305B0" w:rsidRPr="0063787A" w:rsidRDefault="005B70F3" w:rsidP="004305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3787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4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:rsidR="004305B0" w:rsidRPr="0063787A" w:rsidRDefault="005B70F3" w:rsidP="0043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3787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HL</w:t>
            </w:r>
          </w:p>
        </w:tc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4305B0" w:rsidRPr="0063787A" w:rsidRDefault="005B70F3" w:rsidP="004305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3787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19.281</w:t>
            </w:r>
          </w:p>
        </w:tc>
      </w:tr>
      <w:tr w:rsidR="004305B0" w:rsidRPr="00C936B7" w:rsidTr="00394B1B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305B0" w:rsidRPr="0063787A" w:rsidRDefault="005B70F3" w:rsidP="004305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3787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5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:rsidR="004305B0" w:rsidRPr="0063787A" w:rsidRDefault="005B70F3" w:rsidP="0043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3787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distE</w:t>
            </w:r>
          </w:p>
        </w:tc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4305B0" w:rsidRPr="0063787A" w:rsidRDefault="005B70F3" w:rsidP="004305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3787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3.275</w:t>
            </w:r>
          </w:p>
        </w:tc>
      </w:tr>
      <w:tr w:rsidR="004305B0" w:rsidRPr="00C936B7" w:rsidTr="00394B1B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305B0" w:rsidRPr="0063787A" w:rsidRDefault="005B70F3" w:rsidP="004305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3787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6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:rsidR="004305B0" w:rsidRPr="0063787A" w:rsidRDefault="005B70F3" w:rsidP="003F7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3787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ED</w:t>
            </w:r>
          </w:p>
        </w:tc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4305B0" w:rsidRPr="0063787A" w:rsidRDefault="005B70F3" w:rsidP="004305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3787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5.421</w:t>
            </w:r>
          </w:p>
        </w:tc>
      </w:tr>
      <w:tr w:rsidR="004305B0" w:rsidRPr="00C936B7" w:rsidTr="00394B1B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305B0" w:rsidRPr="0063787A" w:rsidRDefault="005B70F3" w:rsidP="004305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3787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7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:rsidR="004305B0" w:rsidRPr="0063787A" w:rsidRDefault="005B70F3" w:rsidP="0043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3787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HAL</w:t>
            </w:r>
          </w:p>
        </w:tc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4305B0" w:rsidRPr="0063787A" w:rsidRDefault="005B70F3" w:rsidP="004305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3787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7.45</w:t>
            </w:r>
          </w:p>
        </w:tc>
      </w:tr>
      <w:tr w:rsidR="004305B0" w:rsidRPr="00C936B7" w:rsidTr="00394B1B">
        <w:trPr>
          <w:trHeight w:val="288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305B0" w:rsidRPr="0063787A" w:rsidRDefault="005B70F3" w:rsidP="004305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3787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8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:rsidR="004305B0" w:rsidRPr="0063787A" w:rsidRDefault="005B70F3" w:rsidP="004305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3787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FoL</w:t>
            </w:r>
          </w:p>
        </w:tc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4305B0" w:rsidRPr="0063787A" w:rsidRDefault="005B70F3" w:rsidP="004305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63787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8.857</w:t>
            </w:r>
          </w:p>
        </w:tc>
      </w:tr>
    </w:tbl>
    <w:p w:rsidR="004305B0" w:rsidRDefault="004305B0" w:rsidP="004305B0">
      <w:pPr>
        <w:jc w:val="both"/>
      </w:pPr>
    </w:p>
    <w:sectPr w:rsidR="004305B0" w:rsidSect="00FC308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7021" w:rsidRDefault="00D37021" w:rsidP="001C0FD8">
      <w:pPr>
        <w:spacing w:after="0" w:line="240" w:lineRule="auto"/>
      </w:pPr>
      <w:r>
        <w:separator/>
      </w:r>
    </w:p>
  </w:endnote>
  <w:endnote w:type="continuationSeparator" w:id="0">
    <w:p w:rsidR="00D37021" w:rsidRDefault="00D37021" w:rsidP="001C0F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7021" w:rsidRDefault="00D37021" w:rsidP="001C0FD8">
      <w:pPr>
        <w:spacing w:after="0" w:line="240" w:lineRule="auto"/>
      </w:pPr>
      <w:r>
        <w:separator/>
      </w:r>
    </w:p>
  </w:footnote>
  <w:footnote w:type="continuationSeparator" w:id="0">
    <w:p w:rsidR="00D37021" w:rsidRDefault="00D37021" w:rsidP="001C0F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C0FD8"/>
    <w:rsid w:val="00151F88"/>
    <w:rsid w:val="001719A7"/>
    <w:rsid w:val="001A78AD"/>
    <w:rsid w:val="001C0FD8"/>
    <w:rsid w:val="00277194"/>
    <w:rsid w:val="002E3594"/>
    <w:rsid w:val="002E4AFF"/>
    <w:rsid w:val="00394B1B"/>
    <w:rsid w:val="003F70B6"/>
    <w:rsid w:val="004007A3"/>
    <w:rsid w:val="00401FA4"/>
    <w:rsid w:val="00411C55"/>
    <w:rsid w:val="004305B0"/>
    <w:rsid w:val="00480530"/>
    <w:rsid w:val="00485571"/>
    <w:rsid w:val="004E7542"/>
    <w:rsid w:val="0053225C"/>
    <w:rsid w:val="00573D1E"/>
    <w:rsid w:val="005B70F3"/>
    <w:rsid w:val="00614C1D"/>
    <w:rsid w:val="0063787A"/>
    <w:rsid w:val="00641464"/>
    <w:rsid w:val="00683149"/>
    <w:rsid w:val="006A3637"/>
    <w:rsid w:val="00723720"/>
    <w:rsid w:val="007B29B5"/>
    <w:rsid w:val="0080759A"/>
    <w:rsid w:val="008232F6"/>
    <w:rsid w:val="008A787E"/>
    <w:rsid w:val="008B22A1"/>
    <w:rsid w:val="008B44D9"/>
    <w:rsid w:val="009242EF"/>
    <w:rsid w:val="009675E3"/>
    <w:rsid w:val="009F3D37"/>
    <w:rsid w:val="00AD0B0C"/>
    <w:rsid w:val="00AF28E1"/>
    <w:rsid w:val="00AF6172"/>
    <w:rsid w:val="00B06D9C"/>
    <w:rsid w:val="00BA69EA"/>
    <w:rsid w:val="00BA6BA2"/>
    <w:rsid w:val="00C24C0A"/>
    <w:rsid w:val="00C5471D"/>
    <w:rsid w:val="00C57738"/>
    <w:rsid w:val="00C936B7"/>
    <w:rsid w:val="00CC16A5"/>
    <w:rsid w:val="00CC6BD1"/>
    <w:rsid w:val="00D24C9C"/>
    <w:rsid w:val="00D37021"/>
    <w:rsid w:val="00D50668"/>
    <w:rsid w:val="00E068E1"/>
    <w:rsid w:val="00E967BB"/>
    <w:rsid w:val="00EF6BD6"/>
    <w:rsid w:val="00F645FF"/>
    <w:rsid w:val="00FC3087"/>
    <w:rsid w:val="00FE6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2426221-7AB8-4AC5-B713-30840B6AC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3087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0F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0FD8"/>
    <w:rPr>
      <w:rFonts w:ascii="Tahoma" w:hAnsi="Tahoma" w:cs="Tahoma"/>
      <w:sz w:val="16"/>
      <w:szCs w:val="16"/>
      <w:lang w:val="en-GB"/>
    </w:rPr>
  </w:style>
  <w:style w:type="paragraph" w:styleId="Header">
    <w:name w:val="header"/>
    <w:basedOn w:val="Normal"/>
    <w:link w:val="HeaderChar"/>
    <w:uiPriority w:val="99"/>
    <w:semiHidden/>
    <w:unhideWhenUsed/>
    <w:rsid w:val="001C0FD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C0FD8"/>
    <w:rPr>
      <w:lang w:val="en-GB"/>
    </w:rPr>
  </w:style>
  <w:style w:type="paragraph" w:styleId="Footer">
    <w:name w:val="footer"/>
    <w:basedOn w:val="Normal"/>
    <w:link w:val="FooterChar"/>
    <w:uiPriority w:val="99"/>
    <w:semiHidden/>
    <w:unhideWhenUsed/>
    <w:rsid w:val="001C0FD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C0FD8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67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8F8755D-654B-4730-AED2-3165D44885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252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Costanza</dc:creator>
  <cp:lastModifiedBy>Plamen Pankov</cp:lastModifiedBy>
  <cp:revision>3</cp:revision>
  <dcterms:created xsi:type="dcterms:W3CDTF">2023-09-25T14:42:00Z</dcterms:created>
  <dcterms:modified xsi:type="dcterms:W3CDTF">2023-10-05T15:34:00Z</dcterms:modified>
</cp:coreProperties>
</file>