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809" w:rsidRPr="000536DA" w:rsidRDefault="00061F71" w:rsidP="00C73809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  <w:proofErr w:type="gramStart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t>Supplementary Table S5</w:t>
      </w:r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>.</w:t>
      </w:r>
      <w:proofErr w:type="gramEnd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</w:t>
      </w:r>
      <w:proofErr w:type="gramStart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Osteological comparison of the </w:t>
      </w:r>
      <w:r w:rsidRPr="002265FD">
        <w:rPr>
          <w:rFonts w:ascii="Times New Roman" w:hAnsi="Times New Roman" w:cs="Times New Roman"/>
          <w:i/>
          <w:sz w:val="24"/>
          <w:szCs w:val="24"/>
          <w:lang w:val="en-US" w:eastAsia="ja-JP"/>
        </w:rPr>
        <w:t>Microhyla – Glyphoglossus</w:t>
      </w:r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assemblage members.</w:t>
      </w:r>
      <w:proofErr w:type="gramEnd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For character definitions and state descriptions see Materials and methods; Latin numerals (I–VIII) refer to numbers of presacral vertebrae (PSV).</w:t>
      </w:r>
      <w:r w:rsidR="000536DA" w:rsidRPr="000536DA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</w:t>
      </w:r>
      <w:proofErr w:type="gramStart"/>
      <w:r w:rsidR="000536DA" w:rsidRPr="000536DA">
        <w:rPr>
          <w:rFonts w:ascii="Times New Roman" w:hAnsi="Times New Roman" w:cs="Times New Roman"/>
          <w:sz w:val="24"/>
          <w:szCs w:val="24"/>
          <w:lang w:val="en-US" w:eastAsia="ja-JP"/>
        </w:rPr>
        <w:t>(</w:t>
      </w:r>
      <w:r w:rsidR="000536DA">
        <w:rPr>
          <w:rFonts w:ascii="Times New Roman" w:hAnsi="Times New Roman" w:cs="Times New Roman"/>
          <w:sz w:val="24"/>
          <w:szCs w:val="24"/>
          <w:lang w:val="en-US" w:eastAsia="ja-JP"/>
        </w:rPr>
        <w:t>Continues on next page).</w:t>
      </w:r>
      <w:proofErr w:type="gramEnd"/>
    </w:p>
    <w:tbl>
      <w:tblPr>
        <w:tblW w:w="14800" w:type="dxa"/>
        <w:tblInd w:w="93" w:type="dxa"/>
        <w:tblLook w:val="04A0" w:firstRow="1" w:lastRow="0" w:firstColumn="1" w:lastColumn="0" w:noHBand="0" w:noVBand="1"/>
      </w:tblPr>
      <w:tblGrid>
        <w:gridCol w:w="511"/>
        <w:gridCol w:w="2460"/>
        <w:gridCol w:w="1620"/>
        <w:gridCol w:w="1720"/>
        <w:gridCol w:w="1720"/>
        <w:gridCol w:w="1800"/>
        <w:gridCol w:w="1420"/>
        <w:gridCol w:w="1340"/>
        <w:gridCol w:w="1061"/>
        <w:gridCol w:w="1240"/>
      </w:tblGrid>
      <w:tr w:rsidR="000536DA" w:rsidRPr="000536DA" w:rsidTr="000536DA">
        <w:trPr>
          <w:trHeight w:val="85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No.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 xml:space="preserve">Species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Skull shape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Frontoparietals and exooccipitals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Exooccipitals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Nasal capsules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Neopalatines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Pars facialis of maxilla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Maxillary teeth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Vomers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guttulatus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wider than long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obscured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large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Glpyhoglossus yunnanensis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wider than long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obscured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large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molossus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wider than long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obscured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high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large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achatina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almost equal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almost equal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82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fissipes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wider than long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malang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wider than long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minuta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almost equal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partially fused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nepenthicola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nilphamariensis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almost equal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okinavensis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wider than long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orientalis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cartilaginous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picta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wider than long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partially fused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pineticola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pulchra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almost equal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 xml:space="preserve">Microhyla </w:t>
            </w: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sp.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almost equal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partially fused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20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superciliaris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tetrix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22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Nanohyla annamensis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Nanohyla annectens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Nanohyla arboricola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longer than wide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Nanohyla marmorata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almost equal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cartilaginous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  <w:tr w:rsidR="000536DA" w:rsidRPr="000536DA" w:rsidTr="000536DA">
        <w:trPr>
          <w:trHeight w:val="25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26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Nanohyla pulchella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almost equal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incomplete fusion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cartilaginous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small</w:t>
            </w:r>
          </w:p>
        </w:tc>
      </w:tr>
    </w:tbl>
    <w:p w:rsidR="000536DA" w:rsidRDefault="000536DA">
      <w:pPr>
        <w:rPr>
          <w:lang w:val="en-US"/>
        </w:rPr>
      </w:pPr>
    </w:p>
    <w:p w:rsidR="000536DA" w:rsidRDefault="000536DA">
      <w:pPr>
        <w:spacing w:after="200" w:line="276" w:lineRule="auto"/>
        <w:rPr>
          <w:lang w:val="en-US"/>
        </w:rPr>
      </w:pPr>
      <w:r>
        <w:rPr>
          <w:lang w:val="en-US"/>
        </w:rPr>
        <w:br w:type="page"/>
      </w:r>
    </w:p>
    <w:p w:rsidR="005E2E3A" w:rsidRDefault="000536DA">
      <w:pPr>
        <w:rPr>
          <w:rFonts w:ascii="Times New Roman" w:hAnsi="Times New Roman" w:cs="Times New Roman"/>
          <w:sz w:val="24"/>
          <w:szCs w:val="24"/>
          <w:lang w:val="en-US" w:eastAsia="ja-JP"/>
        </w:rPr>
      </w:pPr>
      <w:proofErr w:type="gramStart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lastRenderedPageBreak/>
        <w:t>Supplementary Table S5</w:t>
      </w:r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</w:t>
      </w:r>
      <w:proofErr w:type="gramStart"/>
      <w:r w:rsidRPr="000536DA">
        <w:rPr>
          <w:rFonts w:ascii="Times New Roman" w:hAnsi="Times New Roman" w:cs="Times New Roman"/>
          <w:sz w:val="24"/>
          <w:szCs w:val="24"/>
          <w:lang w:val="en-US" w:eastAsia="ja-JP"/>
        </w:rPr>
        <w:t>(Continued).</w:t>
      </w:r>
      <w:proofErr w:type="gramEnd"/>
    </w:p>
    <w:tbl>
      <w:tblPr>
        <w:tblW w:w="14653" w:type="dxa"/>
        <w:tblInd w:w="93" w:type="dxa"/>
        <w:tblLook w:val="04A0" w:firstRow="1" w:lastRow="0" w:firstColumn="1" w:lastColumn="0" w:noHBand="0" w:noVBand="1"/>
      </w:tblPr>
      <w:tblGrid>
        <w:gridCol w:w="511"/>
        <w:gridCol w:w="1484"/>
        <w:gridCol w:w="1587"/>
        <w:gridCol w:w="1701"/>
        <w:gridCol w:w="1660"/>
        <w:gridCol w:w="1731"/>
        <w:gridCol w:w="1871"/>
        <w:gridCol w:w="1890"/>
        <w:gridCol w:w="1003"/>
        <w:gridCol w:w="1215"/>
      </w:tblGrid>
      <w:tr w:rsidR="000536DA" w:rsidRPr="000536DA" w:rsidTr="000536DA">
        <w:trPr>
          <w:trHeight w:val="510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No.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Vomerine teeth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Anterior ramus of pterygoid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Sphenethmoid and parasphenoid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Otic ramus of squamosal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Tympanic annulus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Columella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Crista parotica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Clavicles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Posterior end of sternum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fully ossified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fully ossified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fully ossified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fully ossified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massive, blunt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fully ossified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fully ossified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reduced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reduced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reduced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reduced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reduced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reduced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blunt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short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reduced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 posteriorly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22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tapered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cartilagionous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tapered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cartilagionous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bifurcate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tapered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cartilagionous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tapered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fused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cartilagionous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  <w:tr w:rsidR="000536DA" w:rsidRPr="000536DA" w:rsidTr="000536DA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thin, tapered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incomplete fusion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long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poorly mineralized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cartilagionous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fan-shaped</w:t>
            </w:r>
          </w:p>
        </w:tc>
      </w:tr>
    </w:tbl>
    <w:p w:rsidR="000536DA" w:rsidRDefault="000536DA">
      <w:pPr>
        <w:spacing w:after="200" w:line="276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:rsidR="000536DA" w:rsidRDefault="000536DA" w:rsidP="000536DA">
      <w:pPr>
        <w:rPr>
          <w:rFonts w:ascii="Times New Roman" w:hAnsi="Times New Roman" w:cs="Times New Roman"/>
          <w:sz w:val="24"/>
          <w:szCs w:val="24"/>
          <w:lang w:val="en-US" w:eastAsia="ja-JP"/>
        </w:rPr>
      </w:pPr>
      <w:proofErr w:type="gramStart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lastRenderedPageBreak/>
        <w:t>Supplementary Table S5</w:t>
      </w:r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</w:t>
      </w:r>
      <w:proofErr w:type="gramStart"/>
      <w:r w:rsidRPr="000536DA">
        <w:rPr>
          <w:rFonts w:ascii="Times New Roman" w:hAnsi="Times New Roman" w:cs="Times New Roman"/>
          <w:sz w:val="24"/>
          <w:szCs w:val="24"/>
          <w:lang w:val="en-US" w:eastAsia="ja-JP"/>
        </w:rPr>
        <w:t>(Continued).</w:t>
      </w:r>
      <w:proofErr w:type="gramEnd"/>
    </w:p>
    <w:tbl>
      <w:tblPr>
        <w:tblW w:w="12075" w:type="dxa"/>
        <w:tblInd w:w="93" w:type="dxa"/>
        <w:tblLook w:val="04A0" w:firstRow="1" w:lastRow="0" w:firstColumn="1" w:lastColumn="0" w:noHBand="0" w:noVBand="1"/>
      </w:tblPr>
      <w:tblGrid>
        <w:gridCol w:w="511"/>
        <w:gridCol w:w="1844"/>
        <w:gridCol w:w="1620"/>
        <w:gridCol w:w="2700"/>
        <w:gridCol w:w="2700"/>
        <w:gridCol w:w="2700"/>
      </w:tblGrid>
      <w:tr w:rsidR="000536DA" w:rsidRPr="000536DA" w:rsidTr="002C71F5">
        <w:trPr>
          <w:trHeight w:val="526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No.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Omosternum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Presacral vertebrae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ja-JP"/>
              </w:rPr>
              <w:t>Posteriorly oriented transverse processes of PSV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ja-JP"/>
              </w:rPr>
              <w:t>Perpendicularly oriented transverse processes of PSV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ja-JP"/>
              </w:rPr>
              <w:t>Anteriorly oriented transverse processes of PSV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II,III,VI,VII,VIII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II,III,VI,VII,VIII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VI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II,III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II,III,VI,VII,VIII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12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13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14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16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17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18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19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II,III,VI,VII,VIII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II,III,VI,VII,VIII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—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II,III,VI,VII,VIII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22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III,VI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23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24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II,VI,VII,VIII</w:t>
            </w:r>
          </w:p>
        </w:tc>
      </w:tr>
      <w:tr w:rsidR="000536DA" w:rsidRPr="000536DA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present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IV,V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III,VI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6DA" w:rsidRPr="000536DA" w:rsidRDefault="000536DA" w:rsidP="00053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053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II,VII,VIII</w:t>
            </w:r>
          </w:p>
        </w:tc>
      </w:tr>
    </w:tbl>
    <w:p w:rsidR="002C71F5" w:rsidRDefault="002C71F5">
      <w:pPr>
        <w:spacing w:after="200" w:line="276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:rsidR="002C71F5" w:rsidRDefault="002C71F5" w:rsidP="002C71F5">
      <w:pPr>
        <w:rPr>
          <w:rFonts w:ascii="Times New Roman" w:hAnsi="Times New Roman" w:cs="Times New Roman"/>
          <w:sz w:val="24"/>
          <w:szCs w:val="24"/>
          <w:lang w:val="en-US" w:eastAsia="ja-JP"/>
        </w:rPr>
      </w:pPr>
      <w:proofErr w:type="gramStart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lastRenderedPageBreak/>
        <w:t>Supplementary Table S5</w:t>
      </w:r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</w:t>
      </w:r>
      <w:proofErr w:type="gramStart"/>
      <w:r w:rsidRPr="000536DA">
        <w:rPr>
          <w:rFonts w:ascii="Times New Roman" w:hAnsi="Times New Roman" w:cs="Times New Roman"/>
          <w:sz w:val="24"/>
          <w:szCs w:val="24"/>
          <w:lang w:val="en-US" w:eastAsia="ja-JP"/>
        </w:rPr>
        <w:t>(Continued).</w:t>
      </w:r>
      <w:proofErr w:type="gramEnd"/>
    </w:p>
    <w:tbl>
      <w:tblPr>
        <w:tblW w:w="10365" w:type="dxa"/>
        <w:tblInd w:w="93" w:type="dxa"/>
        <w:tblLook w:val="04A0" w:firstRow="1" w:lastRow="0" w:firstColumn="1" w:lastColumn="0" w:noHBand="0" w:noVBand="1"/>
      </w:tblPr>
      <w:tblGrid>
        <w:gridCol w:w="511"/>
        <w:gridCol w:w="2460"/>
        <w:gridCol w:w="1620"/>
        <w:gridCol w:w="1720"/>
        <w:gridCol w:w="2254"/>
        <w:gridCol w:w="1800"/>
      </w:tblGrid>
      <w:tr w:rsidR="002C71F5" w:rsidRPr="002C71F5" w:rsidTr="002C71F5">
        <w:trPr>
          <w:trHeight w:val="765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No.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Prehallux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ja-JP"/>
              </w:rPr>
            </w:pPr>
            <w:r w:rsidRPr="002C71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ja-JP"/>
              </w:rPr>
              <w:t>Terminal phalanges of finger III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Terminal toe phalanges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Nasals and frontoparitals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Distance between vomers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narrow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narrow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ossified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narrowly separated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narrow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simple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20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mineralized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knobbed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22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cartilaginous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cartilaginous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cartilaginous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cartilaginous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  <w:tr w:rsidR="002C71F5" w:rsidRPr="002C71F5" w:rsidTr="002C71F5">
        <w:trPr>
          <w:trHeight w:val="300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26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cartilaginous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T-shaped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widely separated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F5" w:rsidRPr="002C71F5" w:rsidRDefault="002C71F5" w:rsidP="002C7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2C71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wide</w:t>
            </w:r>
          </w:p>
        </w:tc>
      </w:tr>
    </w:tbl>
    <w:p w:rsidR="000536DA" w:rsidRPr="000536DA" w:rsidRDefault="000536DA">
      <w:pPr>
        <w:rPr>
          <w:b/>
          <w:lang w:val="en-US"/>
        </w:rPr>
      </w:pPr>
      <w:bookmarkStart w:id="0" w:name="_GoBack"/>
      <w:bookmarkEnd w:id="0"/>
    </w:p>
    <w:sectPr w:rsidR="000536DA" w:rsidRPr="000536DA" w:rsidSect="000536D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D9A"/>
    <w:rsid w:val="000536DA"/>
    <w:rsid w:val="00061F71"/>
    <w:rsid w:val="0025250A"/>
    <w:rsid w:val="002C71F5"/>
    <w:rsid w:val="003A442F"/>
    <w:rsid w:val="005A5703"/>
    <w:rsid w:val="005E2E3A"/>
    <w:rsid w:val="008B5058"/>
    <w:rsid w:val="00C73809"/>
    <w:rsid w:val="00CC35A3"/>
    <w:rsid w:val="00D97D9A"/>
    <w:rsid w:val="00DB21BE"/>
    <w:rsid w:val="00DD6D80"/>
    <w:rsid w:val="00E75597"/>
    <w:rsid w:val="00F64D89"/>
    <w:rsid w:val="00FA4E81"/>
    <w:rsid w:val="00FF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1282</Words>
  <Characters>7314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2020-08-24T00:38:00Z</dcterms:created>
  <dcterms:modified xsi:type="dcterms:W3CDTF">2020-08-24T00:48:00Z</dcterms:modified>
</cp:coreProperties>
</file>