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0744EF" w14:textId="69D0D609" w:rsidR="008437D7" w:rsidRPr="00C960CD" w:rsidRDefault="0068227B" w:rsidP="00C960CD">
      <w:pPr>
        <w:spacing w:line="276" w:lineRule="auto"/>
        <w:ind w:leftChars="-142" w:left="-284" w:firstLineChars="71" w:firstLine="142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0BE236EC" wp14:editId="19A3D599">
            <wp:extent cx="9719310" cy="45401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2425" cy="4560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A7485" w14:textId="781AC067" w:rsidR="00692415" w:rsidRPr="00C960CD" w:rsidRDefault="00F23424" w:rsidP="00C960CD">
      <w:pPr>
        <w:spacing w:line="276" w:lineRule="auto"/>
        <w:ind w:leftChars="-142" w:left="-284"/>
        <w:jc w:val="left"/>
        <w:rPr>
          <w:rFonts w:ascii="Arial" w:hAnsi="Arial" w:cs="Arial"/>
          <w:sz w:val="24"/>
          <w:szCs w:val="24"/>
        </w:rPr>
      </w:pPr>
      <w:r w:rsidRPr="00C960CD">
        <w:rPr>
          <w:rFonts w:ascii="Arial" w:hAnsi="Arial" w:cs="Arial"/>
          <w:b/>
          <w:bCs/>
          <w:sz w:val="24"/>
          <w:szCs w:val="24"/>
        </w:rPr>
        <w:t xml:space="preserve">Figure </w:t>
      </w:r>
      <w:proofErr w:type="spellStart"/>
      <w:r w:rsidRPr="00C960CD">
        <w:rPr>
          <w:rFonts w:ascii="Arial" w:hAnsi="Arial" w:cs="Arial"/>
          <w:b/>
          <w:bCs/>
          <w:sz w:val="24"/>
          <w:szCs w:val="24"/>
        </w:rPr>
        <w:t>S1</w:t>
      </w:r>
      <w:proofErr w:type="spellEnd"/>
      <w:r w:rsidRPr="00C960CD">
        <w:rPr>
          <w:rFonts w:ascii="Arial" w:hAnsi="Arial" w:cs="Arial"/>
          <w:b/>
          <w:bCs/>
          <w:sz w:val="24"/>
          <w:szCs w:val="24"/>
        </w:rPr>
        <w:t>.</w:t>
      </w:r>
      <w:r w:rsidRPr="00C960CD">
        <w:rPr>
          <w:rFonts w:ascii="Arial" w:hAnsi="Arial" w:cs="Arial"/>
          <w:sz w:val="24"/>
          <w:szCs w:val="24"/>
        </w:rPr>
        <w:t xml:space="preserve"> Phylogenetic tree based on concatenation of COI and </w:t>
      </w:r>
      <w:proofErr w:type="spellStart"/>
      <w:r w:rsidRPr="00C960CD">
        <w:rPr>
          <w:rFonts w:ascii="Arial" w:hAnsi="Arial" w:cs="Arial"/>
          <w:sz w:val="24"/>
          <w:szCs w:val="24"/>
        </w:rPr>
        <w:t>16S</w:t>
      </w:r>
      <w:proofErr w:type="spellEnd"/>
      <w:r w:rsidRPr="00C960CD">
        <w:rPr>
          <w:rFonts w:ascii="Arial" w:hAnsi="Arial" w:cs="Arial"/>
          <w:sz w:val="24"/>
          <w:szCs w:val="24"/>
        </w:rPr>
        <w:t xml:space="preserve"> rRNA markers. Sequences generated in this study </w:t>
      </w:r>
      <w:r w:rsidR="00C960CD">
        <w:rPr>
          <w:rFonts w:ascii="Arial" w:hAnsi="Arial" w:cs="Arial"/>
          <w:sz w:val="24"/>
          <w:szCs w:val="24"/>
        </w:rPr>
        <w:t>are</w:t>
      </w:r>
      <w:r w:rsidR="00C960CD" w:rsidRPr="00C960CD">
        <w:rPr>
          <w:rFonts w:ascii="Arial" w:hAnsi="Arial" w:cs="Arial"/>
          <w:sz w:val="24"/>
          <w:szCs w:val="24"/>
        </w:rPr>
        <w:t xml:space="preserve"> </w:t>
      </w:r>
      <w:r w:rsidRPr="00C960CD">
        <w:rPr>
          <w:rFonts w:ascii="Arial" w:hAnsi="Arial" w:cs="Arial"/>
          <w:sz w:val="24"/>
          <w:szCs w:val="24"/>
        </w:rPr>
        <w:t>marked with b</w:t>
      </w:r>
      <w:r w:rsidR="00C960CD">
        <w:rPr>
          <w:rFonts w:ascii="Arial" w:hAnsi="Arial" w:cs="Arial"/>
          <w:sz w:val="24"/>
          <w:szCs w:val="24"/>
        </w:rPr>
        <w:t>l</w:t>
      </w:r>
      <w:r w:rsidRPr="00C960CD">
        <w:rPr>
          <w:rFonts w:ascii="Arial" w:hAnsi="Arial" w:cs="Arial"/>
          <w:sz w:val="24"/>
          <w:szCs w:val="24"/>
        </w:rPr>
        <w:t>ack square</w:t>
      </w:r>
      <w:r w:rsidR="00F569D5" w:rsidRPr="00C960CD">
        <w:rPr>
          <w:rFonts w:ascii="Arial" w:hAnsi="Arial" w:cs="Arial"/>
          <w:sz w:val="24"/>
          <w:szCs w:val="24"/>
        </w:rPr>
        <w:t>s</w:t>
      </w:r>
      <w:r w:rsidR="00DC78B5">
        <w:rPr>
          <w:rFonts w:ascii="Arial" w:hAnsi="Arial" w:cs="Arial"/>
          <w:sz w:val="24"/>
          <w:szCs w:val="24"/>
        </w:rPr>
        <w:t>; t</w:t>
      </w:r>
      <w:bookmarkStart w:id="0" w:name="_GoBack"/>
      <w:bookmarkEnd w:id="0"/>
      <w:r w:rsidR="00C960CD">
        <w:rPr>
          <w:rFonts w:ascii="Arial" w:hAnsi="Arial" w:cs="Arial"/>
          <w:sz w:val="24"/>
          <w:szCs w:val="24"/>
        </w:rPr>
        <w:t>he r</w:t>
      </w:r>
      <w:r w:rsidRPr="00C960CD">
        <w:rPr>
          <w:rFonts w:ascii="Arial" w:hAnsi="Arial" w:cs="Arial"/>
          <w:sz w:val="24"/>
          <w:szCs w:val="24"/>
        </w:rPr>
        <w:t xml:space="preserve">emaining sequences were obtained from </w:t>
      </w:r>
      <w:r w:rsidR="00C960CD" w:rsidRPr="00C960CD">
        <w:rPr>
          <w:rFonts w:ascii="Arial" w:hAnsi="Arial" w:cs="Arial"/>
          <w:sz w:val="24"/>
          <w:szCs w:val="24"/>
        </w:rPr>
        <w:t>GenBank</w:t>
      </w:r>
      <w:r w:rsidRPr="00C960CD">
        <w:rPr>
          <w:rFonts w:ascii="Arial" w:hAnsi="Arial" w:cs="Arial"/>
          <w:sz w:val="24"/>
          <w:szCs w:val="24"/>
        </w:rPr>
        <w:t xml:space="preserve">. </w:t>
      </w:r>
      <w:r w:rsidR="007114C5" w:rsidRPr="00C960CD">
        <w:rPr>
          <w:rFonts w:ascii="Arial" w:hAnsi="Arial" w:cs="Arial"/>
          <w:sz w:val="24"/>
          <w:szCs w:val="24"/>
        </w:rPr>
        <w:t xml:space="preserve">Accession numbers of COI sequences appear in front of species names to identify specific specimens </w:t>
      </w:r>
      <w:r w:rsidR="00C960CD">
        <w:rPr>
          <w:rFonts w:ascii="Arial" w:hAnsi="Arial" w:cs="Arial"/>
          <w:sz w:val="24"/>
          <w:szCs w:val="24"/>
        </w:rPr>
        <w:t>listed</w:t>
      </w:r>
      <w:r w:rsidR="00C960CD" w:rsidRPr="00C960CD">
        <w:rPr>
          <w:rFonts w:ascii="Arial" w:hAnsi="Arial" w:cs="Arial"/>
          <w:sz w:val="24"/>
          <w:szCs w:val="24"/>
        </w:rPr>
        <w:t xml:space="preserve"> </w:t>
      </w:r>
      <w:r w:rsidR="007114C5" w:rsidRPr="00C960CD">
        <w:rPr>
          <w:rFonts w:ascii="Arial" w:hAnsi="Arial" w:cs="Arial"/>
          <w:sz w:val="24"/>
          <w:szCs w:val="24"/>
        </w:rPr>
        <w:t xml:space="preserve">in Table </w:t>
      </w:r>
      <w:proofErr w:type="spellStart"/>
      <w:r w:rsidR="007114C5" w:rsidRPr="00C960CD">
        <w:rPr>
          <w:rFonts w:ascii="Arial" w:hAnsi="Arial" w:cs="Arial"/>
          <w:sz w:val="24"/>
          <w:szCs w:val="24"/>
        </w:rPr>
        <w:t>S1</w:t>
      </w:r>
      <w:proofErr w:type="spellEnd"/>
      <w:r w:rsidR="007114C5" w:rsidRPr="00C960CD">
        <w:rPr>
          <w:rFonts w:ascii="Arial" w:hAnsi="Arial" w:cs="Arial"/>
          <w:sz w:val="24"/>
          <w:szCs w:val="24"/>
        </w:rPr>
        <w:t xml:space="preserve"> and Table </w:t>
      </w:r>
      <w:proofErr w:type="spellStart"/>
      <w:r w:rsidR="007114C5" w:rsidRPr="00C960CD">
        <w:rPr>
          <w:rFonts w:ascii="Arial" w:hAnsi="Arial" w:cs="Arial"/>
          <w:sz w:val="24"/>
          <w:szCs w:val="24"/>
        </w:rPr>
        <w:t>S2</w:t>
      </w:r>
      <w:proofErr w:type="spellEnd"/>
      <w:r w:rsidRPr="00C960CD">
        <w:rPr>
          <w:rFonts w:ascii="Arial" w:hAnsi="Arial" w:cs="Arial"/>
          <w:sz w:val="24"/>
          <w:szCs w:val="24"/>
        </w:rPr>
        <w:t xml:space="preserve">. </w:t>
      </w:r>
      <w:r w:rsidR="006C341C" w:rsidRPr="00C960CD">
        <w:rPr>
          <w:rFonts w:ascii="Arial" w:hAnsi="Arial" w:cs="Arial"/>
          <w:sz w:val="24"/>
          <w:szCs w:val="24"/>
        </w:rPr>
        <w:t xml:space="preserve">The tree was constructed using </w:t>
      </w:r>
      <w:r w:rsidR="00C960CD">
        <w:rPr>
          <w:rFonts w:ascii="Arial" w:hAnsi="Arial" w:cs="Arial"/>
          <w:sz w:val="24"/>
          <w:szCs w:val="24"/>
        </w:rPr>
        <w:t xml:space="preserve">the </w:t>
      </w:r>
      <w:r w:rsidR="006C341C" w:rsidRPr="00C960CD">
        <w:rPr>
          <w:rFonts w:ascii="Arial" w:hAnsi="Arial" w:cs="Arial"/>
          <w:sz w:val="24"/>
          <w:szCs w:val="24"/>
        </w:rPr>
        <w:t xml:space="preserve">Maximum </w:t>
      </w:r>
      <w:r w:rsidR="00C960CD">
        <w:rPr>
          <w:rFonts w:ascii="Arial" w:hAnsi="Arial" w:cs="Arial"/>
          <w:sz w:val="24"/>
          <w:szCs w:val="24"/>
        </w:rPr>
        <w:t>L</w:t>
      </w:r>
      <w:r w:rsidR="006C341C" w:rsidRPr="00C960CD">
        <w:rPr>
          <w:rFonts w:ascii="Arial" w:hAnsi="Arial" w:cs="Arial"/>
          <w:sz w:val="24"/>
          <w:szCs w:val="24"/>
        </w:rPr>
        <w:t>ikelihood method with 1000 bootstrap replicates in MEGA X software (</w:t>
      </w:r>
      <w:r w:rsidR="006C341C" w:rsidRPr="00951DFF">
        <w:rPr>
          <w:rFonts w:ascii="Arial" w:hAnsi="Arial" w:cs="Arial"/>
          <w:b/>
          <w:bCs/>
          <w:sz w:val="24"/>
          <w:szCs w:val="24"/>
        </w:rPr>
        <w:t>A</w:t>
      </w:r>
      <w:r w:rsidR="006C341C" w:rsidRPr="00C960CD">
        <w:rPr>
          <w:rFonts w:ascii="Arial" w:hAnsi="Arial" w:cs="Arial"/>
          <w:sz w:val="24"/>
          <w:szCs w:val="24"/>
        </w:rPr>
        <w:t xml:space="preserve">) and Bayesian </w:t>
      </w:r>
      <w:r w:rsidR="00C960CD">
        <w:rPr>
          <w:rFonts w:ascii="Arial" w:hAnsi="Arial" w:cs="Arial"/>
          <w:sz w:val="24"/>
          <w:szCs w:val="24"/>
        </w:rPr>
        <w:t>I</w:t>
      </w:r>
      <w:r w:rsidR="006C341C" w:rsidRPr="00C960CD">
        <w:rPr>
          <w:rFonts w:ascii="Arial" w:hAnsi="Arial" w:cs="Arial"/>
          <w:sz w:val="24"/>
          <w:szCs w:val="24"/>
        </w:rPr>
        <w:t xml:space="preserve">nference in </w:t>
      </w:r>
      <w:proofErr w:type="spellStart"/>
      <w:r w:rsidR="006C341C" w:rsidRPr="00C960CD">
        <w:rPr>
          <w:rFonts w:ascii="Arial" w:hAnsi="Arial" w:cs="Arial"/>
          <w:sz w:val="24"/>
          <w:szCs w:val="24"/>
        </w:rPr>
        <w:t>MrBayes</w:t>
      </w:r>
      <w:proofErr w:type="spellEnd"/>
      <w:r w:rsidR="006C341C" w:rsidRPr="00C960CD">
        <w:rPr>
          <w:rFonts w:ascii="Arial" w:hAnsi="Arial" w:cs="Arial"/>
          <w:sz w:val="24"/>
          <w:szCs w:val="24"/>
        </w:rPr>
        <w:t xml:space="preserve"> software (</w:t>
      </w:r>
      <w:r w:rsidR="006C341C" w:rsidRPr="00951DFF">
        <w:rPr>
          <w:rFonts w:ascii="Arial" w:hAnsi="Arial" w:cs="Arial"/>
          <w:b/>
          <w:bCs/>
          <w:sz w:val="24"/>
          <w:szCs w:val="24"/>
        </w:rPr>
        <w:t>B</w:t>
      </w:r>
      <w:r w:rsidR="006C341C" w:rsidRPr="00C960CD">
        <w:rPr>
          <w:rFonts w:ascii="Arial" w:hAnsi="Arial" w:cs="Arial"/>
          <w:sz w:val="24"/>
          <w:szCs w:val="24"/>
        </w:rPr>
        <w:t xml:space="preserve">). </w:t>
      </w:r>
      <w:proofErr w:type="spellStart"/>
      <w:r w:rsidR="006C341C" w:rsidRPr="00C960CD">
        <w:rPr>
          <w:rFonts w:ascii="Arial" w:hAnsi="Arial" w:cs="Arial"/>
          <w:i/>
          <w:iCs/>
          <w:sz w:val="24"/>
          <w:szCs w:val="24"/>
        </w:rPr>
        <w:t>Aldisa</w:t>
      </w:r>
      <w:proofErr w:type="spellEnd"/>
      <w:r w:rsidR="006C341C" w:rsidRPr="00C960CD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="006C341C" w:rsidRPr="00C960CD">
        <w:rPr>
          <w:rFonts w:ascii="Arial" w:hAnsi="Arial" w:cs="Arial"/>
          <w:i/>
          <w:iCs/>
          <w:sz w:val="24"/>
          <w:szCs w:val="24"/>
        </w:rPr>
        <w:t>sanguinea</w:t>
      </w:r>
      <w:proofErr w:type="spellEnd"/>
      <w:r w:rsidR="006C341C" w:rsidRPr="00C960CD">
        <w:rPr>
          <w:rFonts w:ascii="Arial" w:hAnsi="Arial" w:cs="Arial"/>
          <w:sz w:val="24"/>
          <w:szCs w:val="24"/>
        </w:rPr>
        <w:t xml:space="preserve"> and </w:t>
      </w:r>
      <w:r w:rsidR="006C341C" w:rsidRPr="00C960CD">
        <w:rPr>
          <w:rFonts w:ascii="Arial" w:hAnsi="Arial" w:cs="Arial"/>
          <w:i/>
          <w:iCs/>
          <w:sz w:val="24"/>
          <w:szCs w:val="24"/>
        </w:rPr>
        <w:t xml:space="preserve">A. </w:t>
      </w:r>
      <w:proofErr w:type="spellStart"/>
      <w:r w:rsidR="006C341C" w:rsidRPr="00C960CD">
        <w:rPr>
          <w:rFonts w:ascii="Arial" w:hAnsi="Arial" w:cs="Arial"/>
          <w:i/>
          <w:iCs/>
          <w:sz w:val="24"/>
          <w:szCs w:val="24"/>
        </w:rPr>
        <w:t>smaragdina</w:t>
      </w:r>
      <w:proofErr w:type="spellEnd"/>
      <w:r w:rsidR="006C341C" w:rsidRPr="00C960CD">
        <w:rPr>
          <w:rFonts w:ascii="Arial" w:hAnsi="Arial" w:cs="Arial"/>
          <w:sz w:val="24"/>
          <w:szCs w:val="24"/>
        </w:rPr>
        <w:t xml:space="preserve"> were used as the outgroup. Numbers at node</w:t>
      </w:r>
      <w:r w:rsidR="00013847" w:rsidRPr="00C960CD">
        <w:rPr>
          <w:rFonts w:ascii="Arial" w:hAnsi="Arial" w:cs="Arial"/>
          <w:sz w:val="24"/>
          <w:szCs w:val="24"/>
        </w:rPr>
        <w:t>s</w:t>
      </w:r>
      <w:r w:rsidR="006C341C" w:rsidRPr="00C960CD">
        <w:rPr>
          <w:rFonts w:ascii="Arial" w:hAnsi="Arial" w:cs="Arial"/>
          <w:sz w:val="24"/>
          <w:szCs w:val="24"/>
        </w:rPr>
        <w:t xml:space="preserve"> indicate bootstrap and posterior probability values. </w:t>
      </w:r>
      <w:r w:rsidR="00B33B66" w:rsidRPr="00B33B66">
        <w:rPr>
          <w:rFonts w:ascii="Arial" w:hAnsi="Arial" w:cs="Arial"/>
          <w:sz w:val="24"/>
          <w:szCs w:val="24"/>
        </w:rPr>
        <w:t>The values &gt; 50 (BS) and 0.5 (PP) are provided.</w:t>
      </w:r>
    </w:p>
    <w:sectPr w:rsidR="00692415" w:rsidRPr="00C960CD" w:rsidSect="006C341C">
      <w:pgSz w:w="16838" w:h="11906" w:orient="landscape"/>
      <w:pgMar w:top="1440" w:right="678" w:bottom="1440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C9E3F3" w14:textId="77777777" w:rsidR="00293128" w:rsidRDefault="00293128" w:rsidP="00551993">
      <w:pPr>
        <w:spacing w:after="0" w:line="240" w:lineRule="auto"/>
      </w:pPr>
      <w:r>
        <w:separator/>
      </w:r>
    </w:p>
  </w:endnote>
  <w:endnote w:type="continuationSeparator" w:id="0">
    <w:p w14:paraId="71830999" w14:textId="77777777" w:rsidR="00293128" w:rsidRDefault="00293128" w:rsidP="005519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2DB658" w14:textId="77777777" w:rsidR="00293128" w:rsidRDefault="00293128" w:rsidP="00551993">
      <w:pPr>
        <w:spacing w:after="0" w:line="240" w:lineRule="auto"/>
      </w:pPr>
      <w:r>
        <w:separator/>
      </w:r>
    </w:p>
  </w:footnote>
  <w:footnote w:type="continuationSeparator" w:id="0">
    <w:p w14:paraId="6FB9D998" w14:textId="77777777" w:rsidR="00293128" w:rsidRDefault="00293128" w:rsidP="005519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E3MDIwNDU1Mzc2s7RQ0lEKTi0uzszPAykwNKoFAG+jSS8tAAAA"/>
  </w:docVars>
  <w:rsids>
    <w:rsidRoot w:val="00551993"/>
    <w:rsid w:val="00013847"/>
    <w:rsid w:val="00082E94"/>
    <w:rsid w:val="000E1A5A"/>
    <w:rsid w:val="000F7158"/>
    <w:rsid w:val="00181DE6"/>
    <w:rsid w:val="0025783C"/>
    <w:rsid w:val="00293128"/>
    <w:rsid w:val="003E28DF"/>
    <w:rsid w:val="00516185"/>
    <w:rsid w:val="00551993"/>
    <w:rsid w:val="00585E4E"/>
    <w:rsid w:val="00613333"/>
    <w:rsid w:val="00615553"/>
    <w:rsid w:val="0068227B"/>
    <w:rsid w:val="00692415"/>
    <w:rsid w:val="006C341C"/>
    <w:rsid w:val="007114C5"/>
    <w:rsid w:val="008161E9"/>
    <w:rsid w:val="00824A5B"/>
    <w:rsid w:val="00871196"/>
    <w:rsid w:val="00934F1B"/>
    <w:rsid w:val="00951DFF"/>
    <w:rsid w:val="00975AA7"/>
    <w:rsid w:val="009C2234"/>
    <w:rsid w:val="009D2665"/>
    <w:rsid w:val="00B33B66"/>
    <w:rsid w:val="00C960CD"/>
    <w:rsid w:val="00CF200D"/>
    <w:rsid w:val="00D12C1E"/>
    <w:rsid w:val="00D56F55"/>
    <w:rsid w:val="00DC78B5"/>
    <w:rsid w:val="00E56160"/>
    <w:rsid w:val="00EC2C99"/>
    <w:rsid w:val="00EE0717"/>
    <w:rsid w:val="00F23424"/>
    <w:rsid w:val="00F569D5"/>
    <w:rsid w:val="00F864B2"/>
    <w:rsid w:val="00F93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77CED"/>
  <w15:chartTrackingRefBased/>
  <w15:docId w15:val="{77FD9E89-218D-41BD-B71F-CD07C3CA7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1993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51993"/>
  </w:style>
  <w:style w:type="paragraph" w:styleId="Footer">
    <w:name w:val="footer"/>
    <w:basedOn w:val="Normal"/>
    <w:link w:val="FooterChar"/>
    <w:uiPriority w:val="99"/>
    <w:unhideWhenUsed/>
    <w:rsid w:val="00551993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51993"/>
  </w:style>
  <w:style w:type="paragraph" w:styleId="BalloonText">
    <w:name w:val="Balloon Text"/>
    <w:basedOn w:val="Normal"/>
    <w:link w:val="BalloonTextChar"/>
    <w:uiPriority w:val="99"/>
    <w:semiHidden/>
    <w:unhideWhenUsed/>
    <w:rsid w:val="0069241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415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960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60CD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60CD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60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60CD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 Dinh Thinh</dc:creator>
  <cp:keywords/>
  <dc:description/>
  <cp:lastModifiedBy>Do Dinh Thinh</cp:lastModifiedBy>
  <cp:revision>14</cp:revision>
  <dcterms:created xsi:type="dcterms:W3CDTF">2020-10-19T09:24:00Z</dcterms:created>
  <dcterms:modified xsi:type="dcterms:W3CDTF">2020-11-03T08:35:00Z</dcterms:modified>
</cp:coreProperties>
</file>