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B65340" w14:textId="76F54BFF" w:rsidR="00463998" w:rsidRPr="003C465A" w:rsidRDefault="00242722" w:rsidP="003C465A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DNA barcoding protocol for the </w:t>
      </w:r>
      <w:r w:rsidRPr="003C465A">
        <w:rPr>
          <w:rFonts w:asciiTheme="majorBidi" w:hAnsiTheme="majorBidi" w:cstheme="majorBidi"/>
          <w:b/>
          <w:sz w:val="24"/>
          <w:szCs w:val="24"/>
          <w:lang w:val="en-GB"/>
        </w:rPr>
        <w:t>one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3C465A">
        <w:rPr>
          <w:rFonts w:asciiTheme="majorBidi" w:hAnsiTheme="majorBidi" w:cstheme="majorBidi"/>
          <w:b/>
          <w:sz w:val="24"/>
          <w:szCs w:val="24"/>
          <w:lang w:val="en-GB"/>
        </w:rPr>
        <w:t xml:space="preserve">specimen of </w:t>
      </w:r>
      <w:proofErr w:type="spellStart"/>
      <w:r w:rsidRPr="003C465A">
        <w:rPr>
          <w:rFonts w:asciiTheme="majorBidi" w:hAnsiTheme="majorBidi" w:cstheme="majorBidi"/>
          <w:b/>
          <w:i/>
          <w:sz w:val="24"/>
          <w:szCs w:val="24"/>
          <w:lang w:val="en-GB"/>
        </w:rPr>
        <w:t>C</w:t>
      </w:r>
      <w:r w:rsidR="00BE04A3" w:rsidRPr="00BE04A3">
        <w:rPr>
          <w:rFonts w:asciiTheme="majorBidi" w:hAnsiTheme="majorBidi" w:cstheme="majorBidi"/>
          <w:b/>
          <w:i/>
          <w:iCs/>
          <w:sz w:val="24"/>
          <w:szCs w:val="24"/>
          <w:lang w:val="en-GB"/>
        </w:rPr>
        <w:t>loeon</w:t>
      </w:r>
      <w:proofErr w:type="spellEnd"/>
      <w:r w:rsidRPr="003C465A">
        <w:rPr>
          <w:rFonts w:asciiTheme="majorBidi" w:hAnsiTheme="majorBidi" w:cstheme="majorBidi"/>
          <w:b/>
          <w:i/>
          <w:sz w:val="24"/>
          <w:szCs w:val="24"/>
          <w:lang w:val="en-GB"/>
        </w:rPr>
        <w:t xml:space="preserve"> </w:t>
      </w:r>
      <w:proofErr w:type="spellStart"/>
      <w:r w:rsidRPr="003C465A">
        <w:rPr>
          <w:rFonts w:asciiTheme="majorBidi" w:hAnsiTheme="majorBidi" w:cstheme="majorBidi"/>
          <w:b/>
          <w:i/>
          <w:sz w:val="24"/>
          <w:szCs w:val="24"/>
          <w:lang w:val="en-GB"/>
        </w:rPr>
        <w:t>vanharteni</w:t>
      </w:r>
      <w:proofErr w:type="spellEnd"/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463998" w:rsidRPr="003C465A">
        <w:rPr>
          <w:rFonts w:asciiTheme="majorBidi" w:hAnsiTheme="majorBidi" w:cstheme="majorBidi"/>
          <w:sz w:val="24"/>
          <w:szCs w:val="24"/>
          <w:lang w:val="en-GB"/>
        </w:rPr>
        <w:t xml:space="preserve">and </w:t>
      </w:r>
      <w:r w:rsidR="00463998" w:rsidRPr="003C465A">
        <w:rPr>
          <w:rFonts w:asciiTheme="majorBidi" w:hAnsiTheme="majorBidi" w:cstheme="majorBidi"/>
          <w:b/>
          <w:sz w:val="24"/>
          <w:szCs w:val="24"/>
          <w:lang w:val="en-GB"/>
        </w:rPr>
        <w:t xml:space="preserve">the one specimen of </w:t>
      </w:r>
      <w:r w:rsidR="00463998" w:rsidRPr="003C465A">
        <w:rPr>
          <w:rFonts w:asciiTheme="majorBidi" w:hAnsiTheme="majorBidi" w:cstheme="majorBidi"/>
          <w:b/>
          <w:i/>
          <w:sz w:val="24"/>
          <w:szCs w:val="24"/>
          <w:lang w:val="en-GB"/>
        </w:rPr>
        <w:t>C</w:t>
      </w:r>
      <w:r w:rsidR="00463998" w:rsidRPr="003C465A">
        <w:rPr>
          <w:rFonts w:asciiTheme="majorBidi" w:hAnsiTheme="majorBidi" w:cstheme="majorBidi"/>
          <w:b/>
          <w:sz w:val="24"/>
          <w:szCs w:val="24"/>
          <w:lang w:val="en-GB"/>
        </w:rPr>
        <w:t xml:space="preserve">. </w:t>
      </w:r>
      <w:r w:rsidR="00463998" w:rsidRPr="003C465A">
        <w:rPr>
          <w:rFonts w:asciiTheme="majorBidi" w:hAnsiTheme="majorBidi" w:cstheme="majorBidi"/>
          <w:b/>
          <w:i/>
          <w:sz w:val="24"/>
          <w:szCs w:val="24"/>
          <w:lang w:val="en-GB"/>
        </w:rPr>
        <w:t>peregrinator</w:t>
      </w:r>
      <w:r w:rsidR="00463998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processed in the lab of Aquatic Ecosystem Research group, University of Duisburg-Essen: </w:t>
      </w:r>
    </w:p>
    <w:p w14:paraId="6ED0255D" w14:textId="7CF4D71E" w:rsidR="0035394A" w:rsidRPr="003C465A" w:rsidRDefault="00463998" w:rsidP="003C465A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bookmarkStart w:id="0" w:name="_Hlk139549918"/>
      <w:r w:rsidRPr="003C465A">
        <w:rPr>
          <w:rFonts w:asciiTheme="majorBidi" w:hAnsiTheme="majorBidi" w:cstheme="majorBidi"/>
          <w:i/>
          <w:sz w:val="24"/>
          <w:szCs w:val="24"/>
          <w:lang w:val="en-GB"/>
        </w:rPr>
        <w:t>C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>.</w:t>
      </w:r>
      <w:r w:rsidRPr="003C465A">
        <w:rPr>
          <w:rFonts w:asciiTheme="majorBidi" w:hAnsiTheme="majorBidi" w:cstheme="majorBidi"/>
          <w:i/>
          <w:sz w:val="24"/>
          <w:szCs w:val="24"/>
          <w:lang w:val="en-GB"/>
        </w:rPr>
        <w:t xml:space="preserve"> </w:t>
      </w:r>
      <w:proofErr w:type="spellStart"/>
      <w:r w:rsidRPr="003C465A">
        <w:rPr>
          <w:rFonts w:asciiTheme="majorBidi" w:hAnsiTheme="majorBidi" w:cstheme="majorBidi"/>
          <w:i/>
          <w:sz w:val="24"/>
          <w:szCs w:val="24"/>
          <w:lang w:val="en-GB"/>
        </w:rPr>
        <w:t>vanharteni</w:t>
      </w:r>
      <w:proofErr w:type="spellEnd"/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bookmarkEnd w:id="0"/>
      <w:r w:rsidRPr="003C465A">
        <w:rPr>
          <w:rFonts w:asciiTheme="majorBidi" w:hAnsiTheme="majorBidi" w:cstheme="majorBidi"/>
          <w:b/>
          <w:sz w:val="24"/>
          <w:szCs w:val="24"/>
          <w:lang w:val="en-GB"/>
        </w:rPr>
        <w:t xml:space="preserve">- </w:t>
      </w:r>
      <w:r w:rsidR="00242722" w:rsidRPr="003C465A">
        <w:rPr>
          <w:rFonts w:asciiTheme="majorBidi" w:hAnsiTheme="majorBidi" w:cstheme="majorBidi"/>
          <w:sz w:val="24"/>
          <w:szCs w:val="24"/>
          <w:lang w:val="en-GB"/>
        </w:rPr>
        <w:t>UDE specimen code CLS_OC220312_03</w:t>
      </w:r>
      <w:r w:rsidR="00C93155" w:rsidRPr="003C465A">
        <w:rPr>
          <w:rFonts w:asciiTheme="majorBidi" w:hAnsiTheme="majorBidi" w:cstheme="majorBidi"/>
          <w:sz w:val="24"/>
          <w:szCs w:val="24"/>
          <w:lang w:val="en-GB"/>
        </w:rPr>
        <w:t>; BOLD Process ID: MZBM701-23</w:t>
      </w:r>
    </w:p>
    <w:p w14:paraId="7819E575" w14:textId="0C8BCCFC" w:rsidR="00463998" w:rsidRPr="003C465A" w:rsidRDefault="00463998" w:rsidP="003C465A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3C465A">
        <w:rPr>
          <w:rFonts w:asciiTheme="majorBidi" w:hAnsiTheme="majorBidi" w:cstheme="majorBidi"/>
          <w:i/>
          <w:sz w:val="24"/>
          <w:szCs w:val="24"/>
          <w:lang w:val="en-GB"/>
        </w:rPr>
        <w:t>C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  <w:r w:rsidRPr="003C465A">
        <w:rPr>
          <w:rFonts w:asciiTheme="majorBidi" w:hAnsiTheme="majorBidi" w:cstheme="majorBidi"/>
          <w:i/>
          <w:sz w:val="24"/>
          <w:szCs w:val="24"/>
          <w:lang w:val="en-GB"/>
        </w:rPr>
        <w:t xml:space="preserve">peregrinator </w:t>
      </w:r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- 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UDE specimen code </w:t>
      </w:r>
      <w:r w:rsidR="00FA420C" w:rsidRPr="003C465A">
        <w:rPr>
          <w:rFonts w:asciiTheme="majorBidi" w:hAnsiTheme="majorBidi" w:cstheme="majorBidi"/>
          <w:sz w:val="24"/>
          <w:szCs w:val="24"/>
          <w:lang w:val="en-GB"/>
        </w:rPr>
        <w:t>CLS_SO220311_03; BOLD Process ID: MZBM702-23</w:t>
      </w:r>
    </w:p>
    <w:p w14:paraId="5DEFAD13" w14:textId="3CF87BF9" w:rsidR="00A93FFE" w:rsidRDefault="00714ACB" w:rsidP="00A93FFE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bookmarkStart w:id="1" w:name="_Hlk139892433"/>
      <w:r w:rsidRPr="003C465A">
        <w:rPr>
          <w:rFonts w:asciiTheme="majorBidi" w:hAnsiTheme="majorBidi" w:cstheme="majorBidi"/>
          <w:sz w:val="24"/>
          <w:szCs w:val="24"/>
          <w:lang w:val="en-GB"/>
        </w:rPr>
        <w:t>DNA barcoding for one</w:t>
      </w:r>
      <w:r w:rsidR="00EE3363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specimen of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FC1B8D" w:rsidRPr="003C465A">
        <w:rPr>
          <w:rFonts w:asciiTheme="majorBidi" w:hAnsiTheme="majorBidi" w:cstheme="majorBidi"/>
          <w:sz w:val="24"/>
          <w:szCs w:val="24"/>
          <w:lang w:val="en-GB"/>
        </w:rPr>
        <w:t xml:space="preserve">both </w:t>
      </w:r>
      <w:r w:rsidR="00EE3363" w:rsidRPr="003C465A">
        <w:rPr>
          <w:rFonts w:asciiTheme="majorBidi" w:hAnsiTheme="majorBidi" w:cstheme="majorBidi"/>
          <w:i/>
          <w:sz w:val="24"/>
          <w:szCs w:val="24"/>
          <w:lang w:val="en-GB"/>
        </w:rPr>
        <w:t>C</w:t>
      </w:r>
      <w:r w:rsidR="00EE3363" w:rsidRPr="003C465A">
        <w:rPr>
          <w:rFonts w:asciiTheme="majorBidi" w:hAnsiTheme="majorBidi" w:cstheme="majorBidi"/>
          <w:sz w:val="24"/>
          <w:szCs w:val="24"/>
          <w:lang w:val="en-GB"/>
        </w:rPr>
        <w:t>.</w:t>
      </w:r>
      <w:r w:rsidR="00EE3363" w:rsidRPr="003C465A">
        <w:rPr>
          <w:rFonts w:asciiTheme="majorBidi" w:hAnsiTheme="majorBidi" w:cstheme="majorBidi"/>
          <w:i/>
          <w:sz w:val="24"/>
          <w:szCs w:val="24"/>
          <w:lang w:val="en-GB"/>
        </w:rPr>
        <w:t xml:space="preserve"> </w:t>
      </w:r>
      <w:proofErr w:type="spellStart"/>
      <w:r w:rsidR="00EE3363" w:rsidRPr="003C465A">
        <w:rPr>
          <w:rFonts w:asciiTheme="majorBidi" w:hAnsiTheme="majorBidi" w:cstheme="majorBidi"/>
          <w:i/>
          <w:sz w:val="24"/>
          <w:szCs w:val="24"/>
          <w:lang w:val="en-GB"/>
        </w:rPr>
        <w:t>vanharteni</w:t>
      </w:r>
      <w:proofErr w:type="spellEnd"/>
      <w:r w:rsidR="00EE3363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(CLS_OC220312_03) </w:t>
      </w:r>
      <w:r w:rsidR="00EE3363" w:rsidRPr="003C465A">
        <w:rPr>
          <w:rFonts w:asciiTheme="majorBidi" w:hAnsiTheme="majorBidi" w:cstheme="majorBidi"/>
          <w:sz w:val="24"/>
          <w:szCs w:val="24"/>
          <w:lang w:val="en-GB"/>
        </w:rPr>
        <w:t xml:space="preserve">and </w:t>
      </w:r>
      <w:r w:rsidR="00EE3363" w:rsidRPr="003C465A">
        <w:rPr>
          <w:rFonts w:asciiTheme="majorBidi" w:hAnsiTheme="majorBidi" w:cstheme="majorBidi"/>
          <w:i/>
          <w:sz w:val="24"/>
          <w:szCs w:val="24"/>
          <w:lang w:val="en-GB"/>
        </w:rPr>
        <w:t>C</w:t>
      </w:r>
      <w:r w:rsidR="00EE3363" w:rsidRPr="003C465A">
        <w:rPr>
          <w:rFonts w:asciiTheme="majorBidi" w:hAnsiTheme="majorBidi" w:cstheme="majorBidi"/>
          <w:sz w:val="24"/>
          <w:szCs w:val="24"/>
          <w:lang w:val="en-GB"/>
        </w:rPr>
        <w:t>.</w:t>
      </w:r>
      <w:r w:rsidR="00A93FFE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EE3363" w:rsidRPr="003C465A">
        <w:rPr>
          <w:rFonts w:asciiTheme="majorBidi" w:hAnsiTheme="majorBidi" w:cstheme="majorBidi"/>
          <w:i/>
          <w:sz w:val="24"/>
          <w:szCs w:val="24"/>
          <w:lang w:val="en-GB"/>
        </w:rPr>
        <w:t>peregrinator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</w:t>
      </w:r>
      <w:r w:rsidR="00FA420C" w:rsidRPr="003C465A">
        <w:rPr>
          <w:rFonts w:asciiTheme="majorBidi" w:hAnsiTheme="majorBidi" w:cstheme="majorBidi"/>
          <w:sz w:val="24"/>
          <w:szCs w:val="24"/>
          <w:lang w:val="en-GB"/>
        </w:rPr>
        <w:t>CLS_SO220311_03)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 was carried out at the Aquatic Ecosystem Research Group in Essen (Germany). </w:t>
      </w:r>
      <w:r w:rsidR="00242722" w:rsidRPr="003C465A">
        <w:rPr>
          <w:rFonts w:asciiTheme="majorBidi" w:hAnsiTheme="majorBidi" w:cstheme="majorBidi"/>
          <w:sz w:val="24"/>
          <w:szCs w:val="24"/>
          <w:lang w:val="en-GB"/>
        </w:rPr>
        <w:t xml:space="preserve">DNA was extracted </w:t>
      </w:r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by lysing one or several legs </w:t>
      </w:r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>per</w:t>
      </w:r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specimen in 900 µL TNES (50 </w:t>
      </w:r>
      <w:proofErr w:type="spellStart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>millimolar</w:t>
      </w:r>
      <w:proofErr w:type="spellEnd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</w:t>
      </w:r>
      <w:proofErr w:type="spellStart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>mM</w:t>
      </w:r>
      <w:proofErr w:type="spellEnd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) </w:t>
      </w:r>
      <w:proofErr w:type="spellStart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>Tris</w:t>
      </w:r>
      <w:proofErr w:type="spellEnd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, 400 </w:t>
      </w:r>
      <w:proofErr w:type="spellStart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>millimolar</w:t>
      </w:r>
      <w:proofErr w:type="spellEnd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</w:t>
      </w:r>
      <w:proofErr w:type="spellStart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>mM</w:t>
      </w:r>
      <w:proofErr w:type="spellEnd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) </w:t>
      </w:r>
      <w:proofErr w:type="spellStart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>NaCl</w:t>
      </w:r>
      <w:proofErr w:type="spellEnd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, 20 </w:t>
      </w:r>
      <w:proofErr w:type="spellStart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>millimolar</w:t>
      </w:r>
      <w:proofErr w:type="spellEnd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</w:t>
      </w:r>
      <w:proofErr w:type="spellStart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>mM</w:t>
      </w:r>
      <w:proofErr w:type="spellEnd"/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>) EDTA, 0.5 mass / % volume SDS, pH 7.5) and 100</w:t>
      </w:r>
      <w:r w:rsidR="00E92446" w:rsidRPr="003C465A">
        <w:rPr>
          <w:rFonts w:asciiTheme="majorBidi" w:hAnsiTheme="majorBidi" w:cstheme="majorBidi"/>
          <w:sz w:val="24"/>
          <w:szCs w:val="24"/>
          <w:lang w:val="en-GB"/>
        </w:rPr>
        <w:t> </w:t>
      </w:r>
      <w:r w:rsidR="00987517" w:rsidRPr="003C465A">
        <w:rPr>
          <w:rFonts w:asciiTheme="majorBidi" w:hAnsiTheme="majorBidi" w:cstheme="majorBidi"/>
          <w:sz w:val="24"/>
          <w:szCs w:val="24"/>
          <w:lang w:val="en-GB"/>
        </w:rPr>
        <w:t xml:space="preserve">µL Proteinase K (10 mg/mL), followed by </w:t>
      </w:r>
      <w:r w:rsidR="000D3729" w:rsidRPr="003C465A">
        <w:rPr>
          <w:rFonts w:asciiTheme="majorBidi" w:hAnsiTheme="majorBidi" w:cstheme="majorBidi"/>
          <w:sz w:val="24"/>
          <w:szCs w:val="24"/>
          <w:lang w:val="en-GB"/>
        </w:rPr>
        <w:t xml:space="preserve">a guanidine-based DNA extraction protocol using silica spin columns </w:t>
      </w:r>
      <w:r w:rsidR="00002B6B" w:rsidRPr="003C465A"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 w:rsidR="00002B6B" w:rsidRPr="003C465A">
        <w:rPr>
          <w:rFonts w:asciiTheme="majorBidi" w:hAnsiTheme="majorBidi" w:cstheme="majorBidi"/>
          <w:sz w:val="24"/>
          <w:szCs w:val="24"/>
          <w:lang w:val="en-GB"/>
        </w:rPr>
        <w:instrText xml:space="preserve"> ADDIN ZOTERO_ITEM CSL_CITATION {"citationID":"JPlrGwGM","properties":{"formattedCitation":"(Buchner 2022)","plainCitation":"(Buchner 2022)","noteIndex":0},"citationItems":[{"id":849,"uris":["http://zotero.org/users/8702416/items/YKR2I593"],"itemData":{"id":849,"type":"article-journal","abstract":"This protocol describes how to extract DNA from samples lysed as described in    using guanidine hydrochloride and ethanol-based buffer combined with silica-coated magnetic bead...","language":"en","source":"www.protocols.io","title":"Guanidine-based DNA extraction with silica-coated beads or silica spin columns","URL":"https://www.protocols.io/view/guanidine-based-dna-extraction-with-silica-coated-che7t3hn","author":[{"family":"Buchner","given":"Dominik"}],"accessed":{"date-parts":[["2023",7,10]]},"issued":{"date-parts":[["2022",10,6]]}}}],"schema":"https://github.com/citation-style-language/schema/raw/master/csl-citation.json"} </w:instrText>
      </w:r>
      <w:r w:rsidR="00002B6B" w:rsidRPr="003C465A"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 w:rsidR="00002B6B" w:rsidRPr="003C465A">
        <w:rPr>
          <w:rFonts w:asciiTheme="majorBidi" w:hAnsiTheme="majorBidi" w:cstheme="majorBidi"/>
          <w:sz w:val="24"/>
          <w:szCs w:val="24"/>
        </w:rPr>
        <w:t>(Buchner 2022)</w:t>
      </w:r>
      <w:r w:rsidR="00002B6B" w:rsidRPr="003C465A"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  <w:r w:rsidR="000D3729" w:rsidRPr="003C465A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  <w:r w:rsidR="00794931" w:rsidRPr="003C465A">
        <w:rPr>
          <w:rFonts w:asciiTheme="majorBidi" w:hAnsiTheme="majorBidi" w:cstheme="majorBidi"/>
          <w:sz w:val="24"/>
          <w:szCs w:val="24"/>
          <w:lang w:val="en-GB"/>
        </w:rPr>
        <w:t xml:space="preserve">A 658 </w:t>
      </w:r>
      <w:proofErr w:type="spellStart"/>
      <w:r w:rsidR="00794931" w:rsidRPr="003C465A">
        <w:rPr>
          <w:rFonts w:asciiTheme="majorBidi" w:hAnsiTheme="majorBidi" w:cstheme="majorBidi"/>
          <w:sz w:val="24"/>
          <w:szCs w:val="24"/>
          <w:lang w:val="en-GB"/>
        </w:rPr>
        <w:t>bp</w:t>
      </w:r>
      <w:proofErr w:type="spellEnd"/>
      <w:r w:rsidR="00794931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long fragment of the cytochrome c oxidase subunit I (COI) gene was amplified using</w:t>
      </w:r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the primer pair LCO1490/HCO2198</w:t>
      </w:r>
      <w:r w:rsidR="00002B6B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002B6B" w:rsidRPr="003C465A">
        <w:rPr>
          <w:rFonts w:asciiTheme="majorBidi" w:hAnsiTheme="majorBidi" w:cstheme="majorBidi"/>
          <w:sz w:val="24"/>
          <w:szCs w:val="24"/>
          <w:lang w:val="en-GB"/>
        </w:rPr>
        <w:fldChar w:fldCharType="begin"/>
      </w:r>
      <w:r w:rsidR="00002B6B" w:rsidRPr="003C465A">
        <w:rPr>
          <w:rFonts w:asciiTheme="majorBidi" w:hAnsiTheme="majorBidi" w:cstheme="majorBidi"/>
          <w:sz w:val="24"/>
          <w:szCs w:val="24"/>
          <w:lang w:val="en-GB"/>
        </w:rPr>
        <w:instrText xml:space="preserve"> ADDIN ZOTERO_ITEM CSL_CITATION {"citationID":"5LoeI5qw","properties":{"formattedCitation":"(Folmer et al. 1994)","plainCitation":"(Folmer et al. 1994)","noteIndex":0},"citationItems":[{"id":851,"uris":["http://zotero.org/users/8702416/items/UHRJC9JR"],"itemData":{"id":851,"type":"article-journal","abstract":"We describe \"universal\" DNA primers for polymerase chain reaction (PCR) amplification of a 710-bp fragment of the mitochondrial cytochrome c oxidase subunit I gene (COI) from 11 invertebrate phyla: Echinodermata, Mollusca, Annelida, Pogonophora, Arthropoda, Nemertinea, Echiura, Sipuncula, Platyhelminthes, Tardigrada, and Coelenterata, as well as the putative phylum Vestimentifera. Preliminary comparisons revealed that these COI primers generate informative sequences for phylogenetic analyses at the species and higher taxonomic levels.","container-title":"Molecular Marine Biology and Biotechnology","ISSN":"1053-6426","issue":"5","journalAbbreviation":"Mol Mar Biol Biotechnol","language":"eng","note":"PMID: 7881515","page":"294-299","source":"PubMed","title":"DNA primers for amplification of mitochondrial cytochrome c oxidase subunit I from diverse metazoan invertebrates","volume":"3","author":[{"family":"Folmer","given":"O."},{"family":"Black","given":"M."},{"family":"Hoeh","given":"W."},{"family":"Lutz","given":"R."},{"family":"Vrijenhoek","given":"R."}],"issued":{"date-parts":[["1994",10]]}}}],"schema":"https://github.com/citation-style-language/schema/raw/master/csl-citation.json"} </w:instrText>
      </w:r>
      <w:r w:rsidR="00002B6B" w:rsidRPr="003C465A">
        <w:rPr>
          <w:rFonts w:asciiTheme="majorBidi" w:hAnsiTheme="majorBidi" w:cstheme="majorBidi"/>
          <w:sz w:val="24"/>
          <w:szCs w:val="24"/>
          <w:lang w:val="en-GB"/>
        </w:rPr>
        <w:fldChar w:fldCharType="separate"/>
      </w:r>
      <w:r w:rsidR="00002B6B" w:rsidRPr="003C465A">
        <w:rPr>
          <w:rFonts w:asciiTheme="majorBidi" w:hAnsiTheme="majorBidi" w:cstheme="majorBidi"/>
          <w:sz w:val="24"/>
          <w:szCs w:val="24"/>
        </w:rPr>
        <w:t>(Folmer et al. 1994)</w:t>
      </w:r>
      <w:r w:rsidR="00002B6B" w:rsidRPr="003C465A">
        <w:rPr>
          <w:rFonts w:asciiTheme="majorBidi" w:hAnsiTheme="majorBidi" w:cstheme="majorBidi"/>
          <w:sz w:val="24"/>
          <w:szCs w:val="24"/>
          <w:lang w:val="en-GB"/>
        </w:rPr>
        <w:fldChar w:fldCharType="end"/>
      </w:r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 xml:space="preserve">. Each PCR reaction consisted of 10 µL </w:t>
      </w:r>
      <w:proofErr w:type="spellStart"/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>Qiagen</w:t>
      </w:r>
      <w:proofErr w:type="spellEnd"/>
      <w:r w:rsidR="00DF7D2B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(Hilden, Germany)</w:t>
      </w:r>
      <w:r w:rsidR="003A6AB4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794931" w:rsidRPr="003C465A">
        <w:rPr>
          <w:rFonts w:asciiTheme="majorBidi" w:hAnsiTheme="majorBidi" w:cstheme="majorBidi"/>
          <w:sz w:val="24"/>
          <w:szCs w:val="24"/>
          <w:lang w:val="en-GB"/>
        </w:rPr>
        <w:t>Multiplex</w:t>
      </w:r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proofErr w:type="spellStart"/>
      <w:r w:rsidR="00794931" w:rsidRPr="003C465A">
        <w:rPr>
          <w:rFonts w:asciiTheme="majorBidi" w:hAnsiTheme="majorBidi" w:cstheme="majorBidi"/>
          <w:sz w:val="24"/>
          <w:szCs w:val="24"/>
          <w:lang w:val="en-GB"/>
        </w:rPr>
        <w:t>Mastermix</w:t>
      </w:r>
      <w:proofErr w:type="spellEnd"/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(2x)</w:t>
      </w:r>
      <w:r w:rsidR="00794931" w:rsidRPr="003C465A">
        <w:rPr>
          <w:rFonts w:asciiTheme="majorBidi" w:hAnsiTheme="majorBidi" w:cstheme="majorBidi"/>
          <w:sz w:val="24"/>
          <w:szCs w:val="24"/>
          <w:lang w:val="en-GB"/>
        </w:rPr>
        <w:t xml:space="preserve">, 2 µL Coral Load, </w:t>
      </w:r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>0,2</w:t>
      </w:r>
      <w:r w:rsidR="00794931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µM of </w:t>
      </w:r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>each</w:t>
      </w:r>
      <w:r w:rsidR="00794931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primer</w:t>
      </w:r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 xml:space="preserve">, </w:t>
      </w:r>
      <w:r w:rsidR="002912E4" w:rsidRPr="003C465A">
        <w:rPr>
          <w:rFonts w:asciiTheme="majorBidi" w:hAnsiTheme="majorBidi" w:cstheme="majorBidi"/>
          <w:sz w:val="24"/>
          <w:szCs w:val="24"/>
          <w:lang w:val="en-GB"/>
        </w:rPr>
        <w:t>and 5 µL of template DNA (concentration unknown) filled up to final reaction volumes of 20 µL</w:t>
      </w:r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with PCR-grade water. DNA was amplified using following PCR parameters:</w:t>
      </w:r>
      <w:r w:rsidR="00794931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Initial denaturation at 95 °C for 5 min, 40 cycles of denaturation at 95 °C for 30 s, annealing at 46 °C for 90 s and extension at 72 °C for 60 s, and a final elongation step at 68 °C or 10 min.</w:t>
      </w:r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PCR products were purified using 0.5 µL </w:t>
      </w:r>
      <w:proofErr w:type="spellStart"/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>ExoI</w:t>
      </w:r>
      <w:proofErr w:type="spellEnd"/>
      <w:r w:rsidR="002D1118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(20</w:t>
      </w:r>
      <w:r w:rsidR="00DF7D2B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U/µL) and 1 µL </w:t>
      </w:r>
      <w:proofErr w:type="spellStart"/>
      <w:r w:rsidR="00DF7D2B" w:rsidRPr="003C465A">
        <w:rPr>
          <w:rFonts w:asciiTheme="majorBidi" w:hAnsiTheme="majorBidi" w:cstheme="majorBidi"/>
          <w:sz w:val="24"/>
          <w:szCs w:val="24"/>
          <w:lang w:val="en-GB"/>
        </w:rPr>
        <w:t>FastAP</w:t>
      </w:r>
      <w:proofErr w:type="spellEnd"/>
      <w:r w:rsidR="00DF7D2B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(1 U/µL) (both enzymes: </w:t>
      </w:r>
      <w:proofErr w:type="spellStart"/>
      <w:r w:rsidR="00DF7D2B" w:rsidRPr="003C465A">
        <w:rPr>
          <w:rFonts w:asciiTheme="majorBidi" w:hAnsiTheme="majorBidi" w:cstheme="majorBidi"/>
          <w:sz w:val="24"/>
          <w:szCs w:val="24"/>
          <w:lang w:val="en-GB"/>
        </w:rPr>
        <w:t>Thermo</w:t>
      </w:r>
      <w:proofErr w:type="spellEnd"/>
      <w:r w:rsidR="00DF7D2B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Fisher Scientific, Schwerte, Germany) by incubating at 37 °C for 25 min followed by an inactivation step at 85 °C for 15 min. Purified PCR products were </w:t>
      </w:r>
      <w:proofErr w:type="spellStart"/>
      <w:r w:rsidR="00DF7D2B" w:rsidRPr="003C465A">
        <w:rPr>
          <w:rFonts w:asciiTheme="majorBidi" w:hAnsiTheme="majorBidi" w:cstheme="majorBidi"/>
          <w:sz w:val="24"/>
          <w:szCs w:val="24"/>
          <w:lang w:val="en-GB"/>
        </w:rPr>
        <w:t>bidirectionally</w:t>
      </w:r>
      <w:proofErr w:type="spellEnd"/>
      <w:r w:rsidR="00DF7D2B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sequenced at</w:t>
      </w:r>
      <w:r w:rsidR="00EE3363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DF7D2B" w:rsidRPr="003C465A">
        <w:rPr>
          <w:rFonts w:asciiTheme="majorBidi" w:hAnsiTheme="majorBidi" w:cstheme="majorBidi"/>
          <w:sz w:val="24"/>
          <w:szCs w:val="24"/>
          <w:lang w:val="en-GB"/>
        </w:rPr>
        <w:t>Eurofins</w:t>
      </w:r>
      <w:r w:rsidR="00EE3363"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(Luxembourg City, Luxembourg). 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>Sequences of both specimens were deposited in the Barcode of Life Data</w:t>
      </w:r>
      <w:r w:rsidR="00EE4ADB">
        <w:rPr>
          <w:rFonts w:asciiTheme="majorBidi" w:hAnsiTheme="majorBidi" w:cstheme="majorBidi"/>
          <w:sz w:val="24"/>
          <w:szCs w:val="24"/>
          <w:lang w:val="en-GB"/>
        </w:rPr>
        <w:t xml:space="preserve"> S</w:t>
      </w:r>
      <w:r w:rsidR="00EE4ADB" w:rsidRPr="003C465A">
        <w:rPr>
          <w:rFonts w:asciiTheme="majorBidi" w:hAnsiTheme="majorBidi" w:cstheme="majorBidi"/>
          <w:sz w:val="24"/>
          <w:szCs w:val="24"/>
          <w:lang w:val="en-GB"/>
        </w:rPr>
        <w:t xml:space="preserve">ystem 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(BOLD) database: </w:t>
      </w:r>
      <w:r w:rsidRPr="003C465A">
        <w:rPr>
          <w:rFonts w:asciiTheme="majorBidi" w:hAnsiTheme="majorBidi" w:cstheme="majorBidi"/>
          <w:i/>
          <w:sz w:val="24"/>
          <w:szCs w:val="24"/>
          <w:lang w:val="en-GB"/>
        </w:rPr>
        <w:t>C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>.</w:t>
      </w:r>
      <w:r w:rsidRPr="003C465A">
        <w:rPr>
          <w:rFonts w:asciiTheme="majorBidi" w:hAnsiTheme="majorBidi" w:cstheme="majorBidi"/>
          <w:i/>
          <w:sz w:val="24"/>
          <w:szCs w:val="24"/>
          <w:lang w:val="en-GB"/>
        </w:rPr>
        <w:t xml:space="preserve"> </w:t>
      </w:r>
      <w:proofErr w:type="spellStart"/>
      <w:r w:rsidRPr="003C465A">
        <w:rPr>
          <w:rFonts w:asciiTheme="majorBidi" w:hAnsiTheme="majorBidi" w:cstheme="majorBidi"/>
          <w:i/>
          <w:sz w:val="24"/>
          <w:szCs w:val="24"/>
          <w:lang w:val="en-GB"/>
        </w:rPr>
        <w:t>vanharteni</w:t>
      </w:r>
      <w:proofErr w:type="spellEnd"/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(Process ID: MZBM701-23), </w:t>
      </w:r>
      <w:r w:rsidRPr="003C465A">
        <w:rPr>
          <w:rFonts w:asciiTheme="majorBidi" w:hAnsiTheme="majorBidi" w:cstheme="majorBidi"/>
          <w:i/>
          <w:sz w:val="24"/>
          <w:szCs w:val="24"/>
          <w:lang w:val="en-GB"/>
        </w:rPr>
        <w:t>C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. </w:t>
      </w:r>
      <w:r w:rsidRPr="003C465A">
        <w:rPr>
          <w:rFonts w:asciiTheme="majorBidi" w:hAnsiTheme="majorBidi" w:cstheme="majorBidi"/>
          <w:i/>
          <w:sz w:val="24"/>
          <w:szCs w:val="24"/>
          <w:lang w:val="en-GB"/>
        </w:rPr>
        <w:t>peregrinator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 xml:space="preserve"> (Process ID:</w:t>
      </w:r>
      <w:r w:rsidR="00FA420C" w:rsidRPr="003C465A">
        <w:rPr>
          <w:rFonts w:asciiTheme="majorBidi" w:hAnsiTheme="majorBidi" w:cstheme="majorBidi"/>
          <w:color w:val="FF0000"/>
          <w:sz w:val="24"/>
          <w:szCs w:val="24"/>
          <w:lang w:val="en-GB"/>
        </w:rPr>
        <w:t xml:space="preserve"> </w:t>
      </w:r>
      <w:r w:rsidR="00FA420C" w:rsidRPr="003C465A"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  <w:t>MZBM702-23</w:t>
      </w:r>
      <w:r w:rsidRPr="003C465A">
        <w:rPr>
          <w:rFonts w:asciiTheme="majorBidi" w:hAnsiTheme="majorBidi" w:cstheme="majorBidi"/>
          <w:sz w:val="24"/>
          <w:szCs w:val="24"/>
          <w:lang w:val="en-GB"/>
        </w:rPr>
        <w:t>).</w:t>
      </w:r>
    </w:p>
    <w:p w14:paraId="10D5A6C1" w14:textId="77777777" w:rsidR="0010092A" w:rsidRDefault="0010092A" w:rsidP="00A93FFE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</w:p>
    <w:p w14:paraId="33198E10" w14:textId="4F18F7B8" w:rsidR="0010092A" w:rsidRDefault="0010092A" w:rsidP="00A93FFE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10092A">
        <w:rPr>
          <w:rFonts w:asciiTheme="majorBidi" w:hAnsiTheme="majorBidi" w:cstheme="majorBidi"/>
          <w:sz w:val="24"/>
          <w:szCs w:val="24"/>
          <w:lang w:val="en-GB"/>
        </w:rPr>
        <w:t>Buchner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D</w:t>
      </w:r>
      <w:r w:rsidRPr="0010092A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GB"/>
        </w:rPr>
        <w:t>(</w:t>
      </w:r>
      <w:r w:rsidRPr="0010092A">
        <w:rPr>
          <w:rFonts w:asciiTheme="majorBidi" w:hAnsiTheme="majorBidi" w:cstheme="majorBidi"/>
          <w:sz w:val="24"/>
          <w:szCs w:val="24"/>
          <w:lang w:val="en-GB"/>
        </w:rPr>
        <w:t>2022</w:t>
      </w:r>
      <w:r>
        <w:rPr>
          <w:rFonts w:asciiTheme="majorBidi" w:hAnsiTheme="majorBidi" w:cstheme="majorBidi"/>
          <w:sz w:val="24"/>
          <w:szCs w:val="24"/>
          <w:lang w:val="en-GB"/>
        </w:rPr>
        <w:t>)</w:t>
      </w:r>
      <w:r w:rsidRPr="0010092A">
        <w:rPr>
          <w:rFonts w:asciiTheme="majorBidi" w:hAnsiTheme="majorBidi" w:cstheme="majorBidi"/>
          <w:sz w:val="24"/>
          <w:szCs w:val="24"/>
          <w:lang w:val="en-GB"/>
        </w:rPr>
        <w:t xml:space="preserve"> Guanidine-based DNA extraction with silica-coated beads or silica spin columns. protocols.io</w:t>
      </w:r>
      <w:r>
        <w:rPr>
          <w:rFonts w:asciiTheme="majorBidi" w:hAnsiTheme="majorBidi" w:cstheme="majorBidi"/>
          <w:sz w:val="24"/>
          <w:szCs w:val="24"/>
          <w:lang w:val="en-GB"/>
        </w:rPr>
        <w:t>.</w:t>
      </w:r>
      <w:r w:rsidRPr="0010092A">
        <w:rPr>
          <w:rFonts w:asciiTheme="majorBidi" w:hAnsiTheme="majorBidi" w:cstheme="majorBidi"/>
          <w:sz w:val="24"/>
          <w:szCs w:val="24"/>
          <w:lang w:val="en-GB"/>
        </w:rPr>
        <w:t xml:space="preserve"> https://dx.doi.org/10.17504/protocols.io.eq2ly73mmlx9/v1</w:t>
      </w:r>
    </w:p>
    <w:p w14:paraId="77658352" w14:textId="587F9F92" w:rsidR="00A93FFE" w:rsidRPr="003C465A" w:rsidRDefault="00A93FFE" w:rsidP="00A93FFE">
      <w:pPr>
        <w:jc w:val="both"/>
        <w:rPr>
          <w:rFonts w:asciiTheme="majorBidi" w:hAnsiTheme="majorBidi" w:cstheme="majorBidi"/>
          <w:sz w:val="24"/>
          <w:szCs w:val="24"/>
          <w:lang w:val="en-GB"/>
        </w:rPr>
      </w:pPr>
      <w:proofErr w:type="spellStart"/>
      <w:r w:rsidRPr="00A93FFE">
        <w:rPr>
          <w:rFonts w:asciiTheme="majorBidi" w:hAnsiTheme="majorBidi" w:cstheme="majorBidi"/>
          <w:sz w:val="24"/>
          <w:szCs w:val="24"/>
          <w:lang w:val="en-GB"/>
        </w:rPr>
        <w:t>Folmer</w:t>
      </w:r>
      <w:proofErr w:type="spellEnd"/>
      <w:r w:rsidRPr="00A93FFE">
        <w:rPr>
          <w:rFonts w:asciiTheme="majorBidi" w:hAnsiTheme="majorBidi" w:cstheme="majorBidi"/>
          <w:sz w:val="24"/>
          <w:szCs w:val="24"/>
          <w:lang w:val="en-GB"/>
        </w:rPr>
        <w:t xml:space="preserve"> O, Black M, </w:t>
      </w:r>
      <w:proofErr w:type="spellStart"/>
      <w:r w:rsidRPr="00A93FFE">
        <w:rPr>
          <w:rFonts w:asciiTheme="majorBidi" w:hAnsiTheme="majorBidi" w:cstheme="majorBidi"/>
          <w:sz w:val="24"/>
          <w:szCs w:val="24"/>
          <w:lang w:val="en-GB"/>
        </w:rPr>
        <w:t>Hoeh</w:t>
      </w:r>
      <w:proofErr w:type="spellEnd"/>
      <w:r w:rsidRPr="00A93FFE">
        <w:rPr>
          <w:rFonts w:asciiTheme="majorBidi" w:hAnsiTheme="majorBidi" w:cstheme="majorBidi"/>
          <w:sz w:val="24"/>
          <w:szCs w:val="24"/>
          <w:lang w:val="en-GB"/>
        </w:rPr>
        <w:t xml:space="preserve"> W, Lutz R, </w:t>
      </w:r>
      <w:proofErr w:type="spellStart"/>
      <w:r w:rsidRPr="00A93FFE">
        <w:rPr>
          <w:rFonts w:asciiTheme="majorBidi" w:hAnsiTheme="majorBidi" w:cstheme="majorBidi"/>
          <w:sz w:val="24"/>
          <w:szCs w:val="24"/>
          <w:lang w:val="en-GB"/>
        </w:rPr>
        <w:t>Vrijenhoek</w:t>
      </w:r>
      <w:proofErr w:type="spellEnd"/>
      <w:r w:rsidRPr="00A93FFE">
        <w:rPr>
          <w:rFonts w:asciiTheme="majorBidi" w:hAnsiTheme="majorBidi" w:cstheme="majorBidi"/>
          <w:sz w:val="24"/>
          <w:szCs w:val="24"/>
          <w:lang w:val="en-GB"/>
        </w:rPr>
        <w:t xml:space="preserve"> R (1994) DNA primers for amplification of mitochondrial cytochrome c oxidase subunit I from diverse metazoan invertebrates. Molecular Marine Biology and Biotechnology 3: 294–299.</w:t>
      </w:r>
    </w:p>
    <w:p w14:paraId="17632AD0" w14:textId="36292461" w:rsidR="00002B6B" w:rsidRDefault="00002B6B" w:rsidP="00A93FFE">
      <w:pPr>
        <w:jc w:val="both"/>
        <w:rPr>
          <w:lang w:val="en-GB"/>
        </w:rPr>
      </w:pPr>
      <w:bookmarkStart w:id="2" w:name="_GoBack"/>
      <w:r>
        <w:rPr>
          <w:noProof/>
          <w:lang w:val="en-US"/>
        </w:rPr>
        <w:lastRenderedPageBreak/>
        <w:drawing>
          <wp:inline distT="0" distB="0" distL="0" distR="0" wp14:anchorId="39D916DF" wp14:editId="63657308">
            <wp:extent cx="5760720" cy="5915660"/>
            <wp:effectExtent l="0" t="0" r="0" b="8890"/>
            <wp:docPr id="1" name="Image 1" descr="Une image contenant texte, capture d’écran, nombre, logiciel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capture d’écran, nombre, logiciel&#10;&#10;Description générée automatiquement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91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  <w:bookmarkEnd w:id="2"/>
    </w:p>
    <w:sectPr w:rsidR="00002B6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D7193A"/>
    <w:multiLevelType w:val="hybridMultilevel"/>
    <w:tmpl w:val="CBC280D2"/>
    <w:lvl w:ilvl="0" w:tplc="6E9E3A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94A"/>
    <w:rsid w:val="00002B6B"/>
    <w:rsid w:val="000D3729"/>
    <w:rsid w:val="000D43E2"/>
    <w:rsid w:val="0010092A"/>
    <w:rsid w:val="00242722"/>
    <w:rsid w:val="002912E4"/>
    <w:rsid w:val="002D1118"/>
    <w:rsid w:val="003420B3"/>
    <w:rsid w:val="0035394A"/>
    <w:rsid w:val="003A6AB4"/>
    <w:rsid w:val="003C465A"/>
    <w:rsid w:val="00463998"/>
    <w:rsid w:val="005E288E"/>
    <w:rsid w:val="00611D8F"/>
    <w:rsid w:val="00695CBF"/>
    <w:rsid w:val="00714ACB"/>
    <w:rsid w:val="00794931"/>
    <w:rsid w:val="007A4AD6"/>
    <w:rsid w:val="0093695D"/>
    <w:rsid w:val="00987517"/>
    <w:rsid w:val="009E30D2"/>
    <w:rsid w:val="00A93FFE"/>
    <w:rsid w:val="00BE04A3"/>
    <w:rsid w:val="00C93155"/>
    <w:rsid w:val="00DF7D2B"/>
    <w:rsid w:val="00E74DAF"/>
    <w:rsid w:val="00E92446"/>
    <w:rsid w:val="00EE3363"/>
    <w:rsid w:val="00EE4ADB"/>
    <w:rsid w:val="00F007B9"/>
    <w:rsid w:val="00FA420C"/>
    <w:rsid w:val="00FC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FB99A"/>
  <w15:chartTrackingRefBased/>
  <w15:docId w15:val="{1D2775D7-AE62-409F-AB7A-09820C053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399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639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39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39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9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39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39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998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002B6B"/>
    <w:pPr>
      <w:spacing w:after="240" w:line="240" w:lineRule="auto"/>
      <w:ind w:left="720" w:hanging="720"/>
    </w:pPr>
  </w:style>
  <w:style w:type="paragraph" w:styleId="Revision">
    <w:name w:val="Revision"/>
    <w:hidden/>
    <w:uiPriority w:val="99"/>
    <w:semiHidden/>
    <w:rsid w:val="00A93F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EA6EA4-05AE-4237-952B-DF19B725BC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723</Words>
  <Characters>4125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Arne Beermann</dc:creator>
  <cp:keywords/>
  <dc:description/>
  <cp:lastModifiedBy>Plamen Pankov</cp:lastModifiedBy>
  <cp:revision>2</cp:revision>
  <dcterms:created xsi:type="dcterms:W3CDTF">2023-09-25T14:33:00Z</dcterms:created>
  <dcterms:modified xsi:type="dcterms:W3CDTF">2023-09-25T14:33:00Z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id="XY4k4nKW"/&gt;&lt;style id="http://www.zotero.org/styles/pensoft-journals" hasBibliography="1" bibliographyStyleHasBeenSet="1"/&gt;&lt;prefs&gt;&lt;pref name="fieldType" value="Field"/&gt;&lt;/prefs&gt;&lt;/data&gt;</vt:lpwstr>
  </property>
</Properties>
</file>