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619BE" w14:textId="77777777" w:rsidR="00744A60" w:rsidRPr="007A0381" w:rsidRDefault="00744A60" w:rsidP="00744A6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61A4F">
        <w:rPr>
          <w:rFonts w:ascii="Times New Roman" w:hAnsi="Times New Roman" w:cs="Times New Roman"/>
          <w:b/>
          <w:bCs/>
          <w:sz w:val="32"/>
          <w:szCs w:val="32"/>
        </w:rPr>
        <w:t xml:space="preserve">Supplementary </w:t>
      </w:r>
      <w:r>
        <w:rPr>
          <w:rFonts w:ascii="Times New Roman" w:hAnsi="Times New Roman" w:cs="Times New Roman"/>
          <w:b/>
          <w:bCs/>
          <w:sz w:val="32"/>
          <w:szCs w:val="32"/>
        </w:rPr>
        <w:t>m</w:t>
      </w:r>
      <w:r w:rsidRPr="007A0381">
        <w:rPr>
          <w:rFonts w:ascii="Times New Roman" w:hAnsi="Times New Roman" w:cs="Times New Roman"/>
          <w:b/>
          <w:bCs/>
          <w:sz w:val="32"/>
          <w:szCs w:val="32"/>
        </w:rPr>
        <w:t>aterial</w:t>
      </w:r>
    </w:p>
    <w:p w14:paraId="281698F1" w14:textId="77777777" w:rsidR="00744A60" w:rsidRPr="008B5177" w:rsidRDefault="00744A60" w:rsidP="00744A60">
      <w:pPr>
        <w:rPr>
          <w:rFonts w:ascii="Times New Roman" w:hAnsi="Times New Roman" w:cs="Times New Roman"/>
          <w:sz w:val="24"/>
          <w:szCs w:val="24"/>
        </w:rPr>
      </w:pPr>
      <w:r w:rsidRPr="008B5177">
        <w:rPr>
          <w:rFonts w:ascii="Times New Roman" w:hAnsi="Times New Roman" w:cs="Times New Roman"/>
          <w:b/>
          <w:sz w:val="24"/>
          <w:szCs w:val="24"/>
        </w:rPr>
        <w:t>Table S1</w:t>
      </w:r>
      <w:r w:rsidRPr="008B5177">
        <w:rPr>
          <w:rFonts w:ascii="Times New Roman" w:hAnsi="Times New Roman" w:cs="Times New Roman"/>
          <w:sz w:val="24"/>
          <w:szCs w:val="24"/>
        </w:rPr>
        <w:t xml:space="preserve"> –Estimated citrus tree density of each urban area class, the sampled area used for their estimation in hectares and the description of the urban and peri-urban area classes.</w:t>
      </w:r>
    </w:p>
    <w:tbl>
      <w:tblPr>
        <w:tblStyle w:val="TableGrid"/>
        <w:tblW w:w="9493" w:type="dxa"/>
        <w:jc w:val="center"/>
        <w:tblLook w:val="04A0" w:firstRow="1" w:lastRow="0" w:firstColumn="1" w:lastColumn="0" w:noHBand="0" w:noVBand="1"/>
      </w:tblPr>
      <w:tblGrid>
        <w:gridCol w:w="1603"/>
        <w:gridCol w:w="1659"/>
        <w:gridCol w:w="1387"/>
        <w:gridCol w:w="4844"/>
      </w:tblGrid>
      <w:tr w:rsidR="00744A60" w:rsidRPr="007A0381" w14:paraId="6E7D470E" w14:textId="77777777" w:rsidTr="004729A7">
        <w:trPr>
          <w:trHeight w:val="412"/>
          <w:jc w:val="center"/>
        </w:trPr>
        <w:tc>
          <w:tcPr>
            <w:tcW w:w="1428" w:type="dxa"/>
            <w:vAlign w:val="center"/>
          </w:tcPr>
          <w:p w14:paraId="05F62667" w14:textId="77777777" w:rsidR="00744A60" w:rsidRPr="008B5177" w:rsidRDefault="00744A60" w:rsidP="004729A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Urban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>reas</w:t>
            </w:r>
          </w:p>
        </w:tc>
        <w:tc>
          <w:tcPr>
            <w:tcW w:w="1680" w:type="dxa"/>
          </w:tcPr>
          <w:p w14:paraId="4F2BF085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Estimated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>ensity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>rees/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>a)</w:t>
            </w:r>
          </w:p>
        </w:tc>
        <w:tc>
          <w:tcPr>
            <w:tcW w:w="1401" w:type="dxa"/>
          </w:tcPr>
          <w:p w14:paraId="63B6F382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Sampled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>rea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</w:t>
            </w: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>a)</w:t>
            </w:r>
          </w:p>
        </w:tc>
        <w:tc>
          <w:tcPr>
            <w:tcW w:w="4984" w:type="dxa"/>
          </w:tcPr>
          <w:p w14:paraId="7CA8B038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sz w:val="24"/>
                <w:szCs w:val="24"/>
              </w:rPr>
              <w:t>Description</w:t>
            </w:r>
          </w:p>
        </w:tc>
      </w:tr>
      <w:tr w:rsidR="00744A60" w:rsidRPr="007A0381" w14:paraId="56A82706" w14:textId="77777777" w:rsidTr="004729A7">
        <w:trPr>
          <w:trHeight w:val="205"/>
          <w:jc w:val="center"/>
        </w:trPr>
        <w:tc>
          <w:tcPr>
            <w:tcW w:w="1428" w:type="dxa"/>
            <w:vAlign w:val="center"/>
          </w:tcPr>
          <w:p w14:paraId="571BE7E2" w14:textId="77777777" w:rsidR="00744A60" w:rsidRPr="008B5177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Vertical</w:t>
            </w:r>
          </w:p>
        </w:tc>
        <w:tc>
          <w:tcPr>
            <w:tcW w:w="1680" w:type="dxa"/>
            <w:vAlign w:val="center"/>
          </w:tcPr>
          <w:p w14:paraId="649BB66C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401" w:type="dxa"/>
            <w:vAlign w:val="center"/>
          </w:tcPr>
          <w:p w14:paraId="44B22799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360.9</w:t>
            </w:r>
          </w:p>
        </w:tc>
        <w:tc>
          <w:tcPr>
            <w:tcW w:w="4984" w:type="dxa"/>
          </w:tcPr>
          <w:p w14:paraId="01A5F4AC" w14:textId="77777777" w:rsidR="00744A60" w:rsidRPr="008B5177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sz w:val="24"/>
                <w:szCs w:val="24"/>
              </w:rPr>
              <w:t>Plot areas with continuous buildings that occupy a surface area over 50% of the plot and with a height greater than or equal to 3 floors.</w:t>
            </w:r>
          </w:p>
        </w:tc>
      </w:tr>
      <w:tr w:rsidR="00744A60" w:rsidRPr="007A0381" w14:paraId="1125E874" w14:textId="77777777" w:rsidTr="004729A7">
        <w:trPr>
          <w:trHeight w:val="205"/>
          <w:jc w:val="center"/>
        </w:trPr>
        <w:tc>
          <w:tcPr>
            <w:tcW w:w="1428" w:type="dxa"/>
            <w:vAlign w:val="center"/>
          </w:tcPr>
          <w:p w14:paraId="0BEE0865" w14:textId="77777777" w:rsidR="00744A60" w:rsidRPr="008B5177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Horizontal</w:t>
            </w:r>
          </w:p>
        </w:tc>
        <w:tc>
          <w:tcPr>
            <w:tcW w:w="1680" w:type="dxa"/>
            <w:vAlign w:val="center"/>
          </w:tcPr>
          <w:p w14:paraId="45C4C942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1401" w:type="dxa"/>
            <w:vAlign w:val="center"/>
          </w:tcPr>
          <w:p w14:paraId="2969B628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293.4</w:t>
            </w:r>
          </w:p>
        </w:tc>
        <w:tc>
          <w:tcPr>
            <w:tcW w:w="4984" w:type="dxa"/>
          </w:tcPr>
          <w:p w14:paraId="577DD374" w14:textId="77777777" w:rsidR="00744A60" w:rsidRPr="008B5177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sz w:val="24"/>
                <w:szCs w:val="24"/>
              </w:rPr>
              <w:t>Plot areas with continuous buildings that occupy a surface area over 50% of the plot and with a height lower than 3 floors.</w:t>
            </w:r>
          </w:p>
        </w:tc>
      </w:tr>
      <w:tr w:rsidR="00744A60" w:rsidRPr="007A0381" w14:paraId="13723333" w14:textId="77777777" w:rsidTr="004729A7">
        <w:trPr>
          <w:trHeight w:val="196"/>
          <w:jc w:val="center"/>
        </w:trPr>
        <w:tc>
          <w:tcPr>
            <w:tcW w:w="1428" w:type="dxa"/>
            <w:vAlign w:val="center"/>
          </w:tcPr>
          <w:p w14:paraId="76535F69" w14:textId="77777777" w:rsidR="00744A60" w:rsidRPr="008B5177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Discontinuous</w:t>
            </w:r>
          </w:p>
        </w:tc>
        <w:tc>
          <w:tcPr>
            <w:tcW w:w="1680" w:type="dxa"/>
            <w:vAlign w:val="center"/>
          </w:tcPr>
          <w:p w14:paraId="778044F7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1401" w:type="dxa"/>
            <w:vAlign w:val="center"/>
          </w:tcPr>
          <w:p w14:paraId="0EE2A175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329.1</w:t>
            </w:r>
          </w:p>
        </w:tc>
        <w:tc>
          <w:tcPr>
            <w:tcW w:w="4984" w:type="dxa"/>
          </w:tcPr>
          <w:p w14:paraId="2758C45F" w14:textId="77777777" w:rsidR="00744A60" w:rsidRPr="008B5177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sz w:val="24"/>
                <w:szCs w:val="24"/>
              </w:rPr>
              <w:t>Plot areas with discontinuous residential buildings, representing between 30 to 80% of the total plot area, along with areas with vegetation, bare ground, backyard gardens or agriculture.</w:t>
            </w:r>
          </w:p>
        </w:tc>
      </w:tr>
    </w:tbl>
    <w:p w14:paraId="1F22F855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1B9D8F53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Tables S2 – Tables with the p-values of the </w:t>
      </w:r>
      <w:r w:rsidRPr="008B5177">
        <w:rPr>
          <w:rFonts w:ascii="Times New Roman" w:hAnsi="Times New Roman" w:cs="Times New Roman"/>
          <w:i/>
          <w:sz w:val="24"/>
          <w:szCs w:val="24"/>
        </w:rPr>
        <w:t>F</w:t>
      </w:r>
      <w:r w:rsidRPr="008B5177">
        <w:rPr>
          <w:rFonts w:ascii="Times New Roman" w:hAnsi="Times New Roman" w:cs="Times New Roman"/>
          <w:sz w:val="24"/>
          <w:szCs w:val="24"/>
        </w:rPr>
        <w:t>1-score pair-comparisons between</w:t>
      </w:r>
      <w:r>
        <w:rPr>
          <w:rFonts w:ascii="Times New Roman" w:hAnsi="Times New Roman" w:cs="Times New Roman"/>
          <w:sz w:val="24"/>
          <w:szCs w:val="24"/>
        </w:rPr>
        <w:t xml:space="preserve"> the different</w:t>
      </w:r>
      <w:r w:rsidRPr="008B5177">
        <w:rPr>
          <w:rFonts w:ascii="Times New Roman" w:hAnsi="Times New Roman" w:cs="Times New Roman"/>
          <w:sz w:val="24"/>
          <w:szCs w:val="24"/>
        </w:rPr>
        <w:t xml:space="preserve"> simulated </w:t>
      </w:r>
      <w:r>
        <w:rPr>
          <w:rFonts w:ascii="Times New Roman" w:hAnsi="Times New Roman" w:cs="Times New Roman"/>
          <w:sz w:val="24"/>
          <w:szCs w:val="24"/>
        </w:rPr>
        <w:t xml:space="preserve">T. </w:t>
      </w:r>
      <w:proofErr w:type="spellStart"/>
      <w:r>
        <w:rPr>
          <w:rFonts w:ascii="Times New Roman" w:hAnsi="Times New Roman" w:cs="Times New Roman"/>
          <w:sz w:val="24"/>
          <w:szCs w:val="24"/>
        </w:rPr>
        <w:t>erytreae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invasion </w:t>
      </w:r>
      <w:r w:rsidRPr="008B5177">
        <w:rPr>
          <w:rFonts w:ascii="Times New Roman" w:hAnsi="Times New Roman" w:cs="Times New Roman"/>
          <w:sz w:val="24"/>
          <w:szCs w:val="24"/>
        </w:rPr>
        <w:t>models</w:t>
      </w:r>
      <w:r>
        <w:rPr>
          <w:rFonts w:ascii="Times New Roman" w:hAnsi="Times New Roman" w:cs="Times New Roman"/>
          <w:sz w:val="24"/>
          <w:szCs w:val="24"/>
        </w:rPr>
        <w:t xml:space="preserve"> (1-32). With the model simulation parameters represented as: LDD – Long distance dispersal (Yes or No), Urb – Inclusion of the citrus trees outside of orchard areas (Yes or No), LIS – Inclusion of a second </w:t>
      </w:r>
      <w:r w:rsidRPr="009E6722">
        <w:rPr>
          <w:rFonts w:ascii="Times New Roman" w:hAnsi="Times New Roman" w:cs="Times New Roman"/>
          <w:i/>
          <w:iCs/>
          <w:sz w:val="24"/>
          <w:szCs w:val="24"/>
        </w:rPr>
        <w:t xml:space="preserve">T. </w:t>
      </w:r>
      <w:proofErr w:type="spellStart"/>
      <w:r w:rsidRPr="009E6722">
        <w:rPr>
          <w:rFonts w:ascii="Times New Roman" w:hAnsi="Times New Roman" w:cs="Times New Roman"/>
          <w:i/>
          <w:iCs/>
          <w:sz w:val="24"/>
          <w:szCs w:val="24"/>
        </w:rPr>
        <w:t>eytreae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introduction in Lisbon, Fecund – Use a high or low female fecundity rate (</w:t>
      </w:r>
      <w:r w:rsidRPr="00A2169B">
        <w:rPr>
          <w:rFonts w:ascii="Times New Roman" w:hAnsi="Times New Roman" w:cs="Times New Roman"/>
          <w:sz w:val="24"/>
          <w:szCs w:val="24"/>
        </w:rPr>
        <w:t>827 vs 327 eggs/female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069030B5" w14:textId="77777777" w:rsidR="00744A60" w:rsidRPr="008B5177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64A94327" w14:textId="77777777" w:rsidR="00744A60" w:rsidRPr="008B5177" w:rsidRDefault="00744A60" w:rsidP="00744A60">
      <w:pPr>
        <w:rPr>
          <w:rFonts w:ascii="Times New Roman" w:hAnsi="Times New Roman" w:cs="Times New Roman"/>
          <w:sz w:val="24"/>
          <w:szCs w:val="24"/>
        </w:rPr>
      </w:pPr>
      <w:r w:rsidRPr="008B5177">
        <w:rPr>
          <w:rFonts w:ascii="Times New Roman" w:hAnsi="Times New Roman" w:cs="Times New Roman"/>
          <w:b/>
          <w:sz w:val="24"/>
          <w:szCs w:val="24"/>
        </w:rPr>
        <w:t>Table S2.1</w:t>
      </w:r>
      <w:r w:rsidRPr="008B5177">
        <w:rPr>
          <w:rFonts w:ascii="Times New Roman" w:hAnsi="Times New Roman" w:cs="Times New Roman"/>
          <w:sz w:val="24"/>
          <w:szCs w:val="24"/>
        </w:rPr>
        <w:t xml:space="preserve"> – </w:t>
      </w:r>
      <w:r w:rsidRPr="008B5177">
        <w:rPr>
          <w:rFonts w:ascii="Times New Roman" w:hAnsi="Times New Roman" w:cs="Times New Roman"/>
          <w:i/>
          <w:sz w:val="24"/>
          <w:szCs w:val="24"/>
        </w:rPr>
        <w:t>p</w:t>
      </w:r>
      <w:r w:rsidRPr="008B5177">
        <w:rPr>
          <w:rFonts w:ascii="Times New Roman" w:hAnsi="Times New Roman" w:cs="Times New Roman"/>
          <w:sz w:val="24"/>
          <w:szCs w:val="24"/>
        </w:rPr>
        <w:t xml:space="preserve">-values of the </w:t>
      </w:r>
      <w:r w:rsidRPr="008B5177">
        <w:rPr>
          <w:rFonts w:ascii="Times New Roman" w:hAnsi="Times New Roman" w:cs="Times New Roman"/>
          <w:i/>
          <w:sz w:val="24"/>
          <w:szCs w:val="24"/>
        </w:rPr>
        <w:t>F</w:t>
      </w:r>
      <w:r w:rsidRPr="008B5177">
        <w:rPr>
          <w:rFonts w:ascii="Times New Roman" w:hAnsi="Times New Roman" w:cs="Times New Roman"/>
          <w:sz w:val="24"/>
          <w:szCs w:val="24"/>
        </w:rPr>
        <w:t>1-score pair-comparisons between simulated models not using Long-distance dispersal (LDD) and model simulations using LDD with frequency ranging from low, medium and high.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8"/>
        <w:gridCol w:w="1328"/>
        <w:gridCol w:w="1328"/>
        <w:gridCol w:w="1526"/>
        <w:gridCol w:w="1153"/>
        <w:gridCol w:w="1330"/>
        <w:gridCol w:w="1330"/>
      </w:tblGrid>
      <w:tr w:rsidR="00744A60" w:rsidRPr="007A0381" w14:paraId="3456538D" w14:textId="77777777" w:rsidTr="004729A7">
        <w:trPr>
          <w:jc w:val="center"/>
        </w:trPr>
        <w:tc>
          <w:tcPr>
            <w:tcW w:w="5510" w:type="dxa"/>
            <w:gridSpan w:val="4"/>
            <w:tcBorders>
              <w:top w:val="single" w:sz="4" w:space="0" w:color="auto"/>
            </w:tcBorders>
            <w:vAlign w:val="center"/>
          </w:tcPr>
          <w:p w14:paraId="4C82203C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Comparison between models not using and using LDD</w:t>
            </w:r>
          </w:p>
        </w:tc>
        <w:tc>
          <w:tcPr>
            <w:tcW w:w="3813" w:type="dxa"/>
            <w:gridSpan w:val="3"/>
            <w:tcBorders>
              <w:top w:val="single" w:sz="4" w:space="0" w:color="auto"/>
            </w:tcBorders>
            <w:vAlign w:val="center"/>
          </w:tcPr>
          <w:p w14:paraId="371B7B4F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LDD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</w:t>
            </w: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requency</w:t>
            </w:r>
          </w:p>
        </w:tc>
      </w:tr>
      <w:tr w:rsidR="00744A60" w:rsidRPr="007A0381" w14:paraId="3449ED78" w14:textId="77777777" w:rsidTr="004729A7">
        <w:trPr>
          <w:jc w:val="center"/>
        </w:trPr>
        <w:tc>
          <w:tcPr>
            <w:tcW w:w="1328" w:type="dxa"/>
            <w:tcBorders>
              <w:bottom w:val="single" w:sz="4" w:space="0" w:color="auto"/>
            </w:tcBorders>
            <w:vAlign w:val="center"/>
          </w:tcPr>
          <w:p w14:paraId="6ED0177F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LDD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vAlign w:val="center"/>
          </w:tcPr>
          <w:p w14:paraId="402243B8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Urb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vAlign w:val="center"/>
          </w:tcPr>
          <w:p w14:paraId="7D8CC8ED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LIS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14:paraId="1D051932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Fecund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vAlign w:val="center"/>
          </w:tcPr>
          <w:p w14:paraId="67A4589F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vAlign w:val="center"/>
          </w:tcPr>
          <w:p w14:paraId="26E8B437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vAlign w:val="center"/>
          </w:tcPr>
          <w:p w14:paraId="48565D66" w14:textId="77777777" w:rsidR="00744A60" w:rsidRPr="008B5177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51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High</w:t>
            </w:r>
          </w:p>
        </w:tc>
      </w:tr>
      <w:tr w:rsidR="00744A60" w:rsidRPr="007A0381" w14:paraId="752B9485" w14:textId="77777777" w:rsidTr="004729A7">
        <w:trPr>
          <w:jc w:val="center"/>
        </w:trPr>
        <w:tc>
          <w:tcPr>
            <w:tcW w:w="1328" w:type="dxa"/>
            <w:tcBorders>
              <w:top w:val="single" w:sz="4" w:space="0" w:color="auto"/>
            </w:tcBorders>
            <w:vAlign w:val="bottom"/>
          </w:tcPr>
          <w:p w14:paraId="1327DF27" w14:textId="77777777" w:rsidR="00744A60" w:rsidRPr="00184171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1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vAlign w:val="bottom"/>
          </w:tcPr>
          <w:p w14:paraId="7BA88460" w14:textId="77777777" w:rsidR="00744A60" w:rsidRPr="00BB7DF0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vAlign w:val="bottom"/>
          </w:tcPr>
          <w:p w14:paraId="0AEB5356" w14:textId="77777777" w:rsidR="00744A60" w:rsidRPr="00BB7DF0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26" w:type="dxa"/>
            <w:tcBorders>
              <w:top w:val="single" w:sz="4" w:space="0" w:color="auto"/>
            </w:tcBorders>
            <w:vAlign w:val="bottom"/>
          </w:tcPr>
          <w:p w14:paraId="00E8B27C" w14:textId="77777777" w:rsidR="00744A60" w:rsidRPr="00BB7DF0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bottom"/>
          </w:tcPr>
          <w:p w14:paraId="7A13E0E9" w14:textId="77777777" w:rsidR="00744A60" w:rsidRPr="00BB7DF0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vAlign w:val="bottom"/>
          </w:tcPr>
          <w:p w14:paraId="67A84EBE" w14:textId="77777777" w:rsidR="00744A60" w:rsidRPr="00BB7DF0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vAlign w:val="bottom"/>
          </w:tcPr>
          <w:p w14:paraId="3EE1BD65" w14:textId="77777777" w:rsidR="00744A60" w:rsidRPr="00BB7DF0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646749BD" w14:textId="77777777" w:rsidTr="004729A7">
        <w:trPr>
          <w:jc w:val="center"/>
        </w:trPr>
        <w:tc>
          <w:tcPr>
            <w:tcW w:w="1328" w:type="dxa"/>
            <w:vAlign w:val="bottom"/>
          </w:tcPr>
          <w:p w14:paraId="23EDA170" w14:textId="77777777" w:rsidR="00744A60" w:rsidRPr="00184171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1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6E57078C" w14:textId="77777777" w:rsidR="00744A60" w:rsidRPr="00BB7DF0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28" w:type="dxa"/>
            <w:vAlign w:val="bottom"/>
          </w:tcPr>
          <w:p w14:paraId="1BC9791A" w14:textId="77777777" w:rsidR="00744A60" w:rsidRPr="00BB7DF0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26" w:type="dxa"/>
            <w:vAlign w:val="bottom"/>
          </w:tcPr>
          <w:p w14:paraId="1B379C03" w14:textId="77777777" w:rsidR="00744A60" w:rsidRPr="00BB7DF0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53" w:type="dxa"/>
            <w:vAlign w:val="bottom"/>
          </w:tcPr>
          <w:p w14:paraId="3F68D018" w14:textId="77777777" w:rsidR="00744A60" w:rsidRPr="00BB7DF0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3303FA9E" w14:textId="77777777" w:rsidR="00744A60" w:rsidRPr="00BB7DF0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3AB24755" w14:textId="77777777" w:rsidR="00744A60" w:rsidRPr="00BB7DF0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1A5B39D7" w14:textId="77777777" w:rsidTr="004729A7">
        <w:trPr>
          <w:jc w:val="center"/>
        </w:trPr>
        <w:tc>
          <w:tcPr>
            <w:tcW w:w="1328" w:type="dxa"/>
            <w:vAlign w:val="bottom"/>
          </w:tcPr>
          <w:p w14:paraId="6984CAE6" w14:textId="77777777" w:rsidR="00744A60" w:rsidRPr="00184171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1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2668C155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1BCDA35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26" w:type="dxa"/>
            <w:vAlign w:val="bottom"/>
          </w:tcPr>
          <w:p w14:paraId="3AFEE7D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53" w:type="dxa"/>
            <w:vAlign w:val="bottom"/>
          </w:tcPr>
          <w:p w14:paraId="6010EA49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03F8E1CB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7DFAD21A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58B78D40" w14:textId="77777777" w:rsidTr="004729A7">
        <w:trPr>
          <w:jc w:val="center"/>
        </w:trPr>
        <w:tc>
          <w:tcPr>
            <w:tcW w:w="1328" w:type="dxa"/>
            <w:vAlign w:val="bottom"/>
          </w:tcPr>
          <w:p w14:paraId="38C6B377" w14:textId="77777777" w:rsidR="00744A60" w:rsidRPr="00184171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1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39DFA536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53D1DF4F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26" w:type="dxa"/>
            <w:vAlign w:val="bottom"/>
          </w:tcPr>
          <w:p w14:paraId="3570B99C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153" w:type="dxa"/>
            <w:vAlign w:val="bottom"/>
          </w:tcPr>
          <w:p w14:paraId="408D5C54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0A1BE75F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6B87EDB8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480592F4" w14:textId="77777777" w:rsidTr="004729A7">
        <w:trPr>
          <w:jc w:val="center"/>
        </w:trPr>
        <w:tc>
          <w:tcPr>
            <w:tcW w:w="1328" w:type="dxa"/>
            <w:vAlign w:val="bottom"/>
          </w:tcPr>
          <w:p w14:paraId="14B2AF30" w14:textId="77777777" w:rsidR="00744A60" w:rsidRPr="00184171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1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25F77D3C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28" w:type="dxa"/>
            <w:vAlign w:val="bottom"/>
          </w:tcPr>
          <w:p w14:paraId="228C348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26" w:type="dxa"/>
            <w:vAlign w:val="bottom"/>
          </w:tcPr>
          <w:p w14:paraId="77C6D3D6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53" w:type="dxa"/>
            <w:vAlign w:val="bottom"/>
          </w:tcPr>
          <w:p w14:paraId="21B9A192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69781602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3EF13EDE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09EBA259" w14:textId="77777777" w:rsidTr="004729A7">
        <w:trPr>
          <w:jc w:val="center"/>
        </w:trPr>
        <w:tc>
          <w:tcPr>
            <w:tcW w:w="1328" w:type="dxa"/>
            <w:vAlign w:val="bottom"/>
          </w:tcPr>
          <w:p w14:paraId="18E37F59" w14:textId="77777777" w:rsidR="00744A60" w:rsidRPr="00184171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1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6A99319A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28" w:type="dxa"/>
            <w:vAlign w:val="bottom"/>
          </w:tcPr>
          <w:p w14:paraId="1210CA99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26" w:type="dxa"/>
            <w:vAlign w:val="bottom"/>
          </w:tcPr>
          <w:p w14:paraId="29390768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53" w:type="dxa"/>
            <w:vAlign w:val="bottom"/>
          </w:tcPr>
          <w:p w14:paraId="0BDDE0A0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59FF044F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27552EA8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19FB9EFB" w14:textId="77777777" w:rsidTr="004729A7">
        <w:trPr>
          <w:jc w:val="center"/>
        </w:trPr>
        <w:tc>
          <w:tcPr>
            <w:tcW w:w="1328" w:type="dxa"/>
            <w:vAlign w:val="bottom"/>
          </w:tcPr>
          <w:p w14:paraId="2FBFF677" w14:textId="77777777" w:rsidR="00744A60" w:rsidRPr="00184171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1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725F0DAB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vAlign w:val="bottom"/>
          </w:tcPr>
          <w:p w14:paraId="439C3C2D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26" w:type="dxa"/>
            <w:vAlign w:val="bottom"/>
          </w:tcPr>
          <w:p w14:paraId="5BBD6948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53" w:type="dxa"/>
            <w:vAlign w:val="bottom"/>
          </w:tcPr>
          <w:p w14:paraId="0C7CCE52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2B03C721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vAlign w:val="bottom"/>
          </w:tcPr>
          <w:p w14:paraId="4AFAFE53" w14:textId="77777777" w:rsidR="00744A60" w:rsidRPr="006569AD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1AE241E6" w14:textId="77777777" w:rsidTr="004729A7">
        <w:trPr>
          <w:jc w:val="center"/>
        </w:trPr>
        <w:tc>
          <w:tcPr>
            <w:tcW w:w="1328" w:type="dxa"/>
            <w:tcBorders>
              <w:bottom w:val="single" w:sz="4" w:space="0" w:color="auto"/>
            </w:tcBorders>
            <w:vAlign w:val="bottom"/>
          </w:tcPr>
          <w:p w14:paraId="650EBB14" w14:textId="77777777" w:rsidR="00744A60" w:rsidRPr="00184171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1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vAlign w:val="bottom"/>
          </w:tcPr>
          <w:p w14:paraId="012BDB71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vAlign w:val="bottom"/>
          </w:tcPr>
          <w:p w14:paraId="0A8E241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vAlign w:val="bottom"/>
          </w:tcPr>
          <w:p w14:paraId="0A0C50D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vAlign w:val="bottom"/>
          </w:tcPr>
          <w:p w14:paraId="15871BF2" w14:textId="77777777" w:rsidR="00744A60" w:rsidRPr="00D35FCC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vAlign w:val="bottom"/>
          </w:tcPr>
          <w:p w14:paraId="7B47D316" w14:textId="77777777" w:rsidR="00744A60" w:rsidRPr="00D35FCC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vAlign w:val="bottom"/>
          </w:tcPr>
          <w:p w14:paraId="0D79F615" w14:textId="77777777" w:rsidR="00744A60" w:rsidRPr="00D35FCC" w:rsidRDefault="00744A60" w:rsidP="0047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14:paraId="7506C5DB" w14:textId="77777777" w:rsidR="00744A60" w:rsidRPr="00D35FCC" w:rsidRDefault="00744A60" w:rsidP="00744A60">
      <w:pPr>
        <w:rPr>
          <w:rFonts w:ascii="Times New Roman" w:hAnsi="Times New Roman" w:cs="Times New Roman"/>
          <w:sz w:val="24"/>
          <w:szCs w:val="24"/>
        </w:rPr>
      </w:pPr>
      <w:r w:rsidRPr="00D35F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E15055" w14:textId="77777777" w:rsidR="00744A60" w:rsidRPr="00D35FCC" w:rsidRDefault="00744A60" w:rsidP="00744A60">
      <w:pPr>
        <w:jc w:val="both"/>
        <w:rPr>
          <w:rFonts w:ascii="Times New Roman" w:hAnsi="Times New Roman" w:cs="Times New Roman"/>
          <w:sz w:val="24"/>
          <w:szCs w:val="24"/>
        </w:rPr>
      </w:pPr>
      <w:r w:rsidRPr="00D35FCC">
        <w:rPr>
          <w:rFonts w:ascii="Times New Roman" w:hAnsi="Times New Roman" w:cs="Times New Roman"/>
          <w:b/>
          <w:sz w:val="24"/>
          <w:szCs w:val="24"/>
        </w:rPr>
        <w:t>Table S2.2</w:t>
      </w:r>
      <w:r w:rsidRPr="00D35FCC">
        <w:rPr>
          <w:rFonts w:ascii="Times New Roman" w:hAnsi="Times New Roman" w:cs="Times New Roman"/>
          <w:sz w:val="24"/>
          <w:szCs w:val="24"/>
        </w:rPr>
        <w:t xml:space="preserve"> – </w:t>
      </w:r>
      <w:r w:rsidRPr="00D35FCC">
        <w:rPr>
          <w:rFonts w:ascii="Times New Roman" w:hAnsi="Times New Roman" w:cs="Times New Roman"/>
          <w:i/>
          <w:sz w:val="24"/>
          <w:szCs w:val="24"/>
        </w:rPr>
        <w:t>p</w:t>
      </w:r>
      <w:r w:rsidRPr="00D35FCC">
        <w:rPr>
          <w:rFonts w:ascii="Times New Roman" w:hAnsi="Times New Roman" w:cs="Times New Roman"/>
          <w:sz w:val="24"/>
          <w:szCs w:val="24"/>
        </w:rPr>
        <w:t>-values of the F1-score pair-comparisons between simulated models using different Long-distance dispersal frequencies, low, medium and high.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3"/>
        <w:gridCol w:w="1554"/>
        <w:gridCol w:w="1554"/>
        <w:gridCol w:w="1554"/>
        <w:gridCol w:w="1554"/>
        <w:gridCol w:w="1554"/>
      </w:tblGrid>
      <w:tr w:rsidR="00744A60" w:rsidRPr="005D391D" w14:paraId="7D7223EA" w14:textId="77777777" w:rsidTr="004729A7">
        <w:trPr>
          <w:trHeight w:val="135"/>
          <w:jc w:val="center"/>
        </w:trPr>
        <w:tc>
          <w:tcPr>
            <w:tcW w:w="1553" w:type="dxa"/>
            <w:vMerge w:val="restart"/>
            <w:tcBorders>
              <w:top w:val="single" w:sz="4" w:space="0" w:color="auto"/>
            </w:tcBorders>
            <w:vAlign w:val="center"/>
          </w:tcPr>
          <w:p w14:paraId="21D3846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Urb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</w:tcBorders>
            <w:vAlign w:val="center"/>
          </w:tcPr>
          <w:p w14:paraId="4A8B2DB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LIS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</w:tcBorders>
            <w:vAlign w:val="center"/>
          </w:tcPr>
          <w:p w14:paraId="5866D96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Fecund</w:t>
            </w:r>
          </w:p>
        </w:tc>
        <w:tc>
          <w:tcPr>
            <w:tcW w:w="4662" w:type="dxa"/>
            <w:gridSpan w:val="3"/>
            <w:tcBorders>
              <w:top w:val="single" w:sz="4" w:space="0" w:color="auto"/>
            </w:tcBorders>
            <w:vAlign w:val="center"/>
          </w:tcPr>
          <w:p w14:paraId="7CAFC053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385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113856">
              <w:rPr>
                <w:rFonts w:ascii="Times New Roman" w:hAnsi="Times New Roman" w:cs="Times New Roman"/>
                <w:sz w:val="24"/>
                <w:szCs w:val="24"/>
              </w:rPr>
              <w:t xml:space="preserve">-values </w:t>
            </w:r>
          </w:p>
        </w:tc>
      </w:tr>
      <w:tr w:rsidR="00744A60" w:rsidRPr="005D391D" w14:paraId="390B1BC6" w14:textId="77777777" w:rsidTr="004729A7">
        <w:trPr>
          <w:trHeight w:val="135"/>
          <w:jc w:val="center"/>
        </w:trPr>
        <w:tc>
          <w:tcPr>
            <w:tcW w:w="1553" w:type="dxa"/>
            <w:vMerge/>
            <w:tcBorders>
              <w:bottom w:val="single" w:sz="4" w:space="0" w:color="auto"/>
            </w:tcBorders>
            <w:vAlign w:val="center"/>
          </w:tcPr>
          <w:p w14:paraId="1ED8BA4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4" w:type="dxa"/>
            <w:vMerge/>
            <w:tcBorders>
              <w:bottom w:val="single" w:sz="4" w:space="0" w:color="auto"/>
            </w:tcBorders>
            <w:vAlign w:val="center"/>
          </w:tcPr>
          <w:p w14:paraId="7B6EE96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4" w:type="dxa"/>
            <w:vMerge/>
            <w:tcBorders>
              <w:bottom w:val="single" w:sz="4" w:space="0" w:color="auto"/>
            </w:tcBorders>
            <w:vAlign w:val="center"/>
          </w:tcPr>
          <w:p w14:paraId="68FD8D7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622978D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Low vs Med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6C0D525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Low vs High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561D31C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Med vs High</w:t>
            </w:r>
          </w:p>
        </w:tc>
      </w:tr>
      <w:tr w:rsidR="00744A60" w:rsidRPr="005D391D" w14:paraId="459AAC3F" w14:textId="77777777" w:rsidTr="004729A7">
        <w:trPr>
          <w:jc w:val="center"/>
        </w:trPr>
        <w:tc>
          <w:tcPr>
            <w:tcW w:w="1553" w:type="dxa"/>
            <w:tcBorders>
              <w:top w:val="single" w:sz="4" w:space="0" w:color="auto"/>
            </w:tcBorders>
            <w:vAlign w:val="bottom"/>
          </w:tcPr>
          <w:p w14:paraId="7A354029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bottom"/>
          </w:tcPr>
          <w:p w14:paraId="67EB5ECD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bottom"/>
          </w:tcPr>
          <w:p w14:paraId="4BA0CCB1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bottom"/>
          </w:tcPr>
          <w:p w14:paraId="72D9838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0.419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bottom"/>
          </w:tcPr>
          <w:p w14:paraId="1D98D5F3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0.725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bottom"/>
          </w:tcPr>
          <w:p w14:paraId="0B548C6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0.636</w:t>
            </w:r>
          </w:p>
        </w:tc>
      </w:tr>
      <w:tr w:rsidR="00744A60" w:rsidRPr="005D391D" w14:paraId="1E920337" w14:textId="77777777" w:rsidTr="004729A7">
        <w:trPr>
          <w:jc w:val="center"/>
        </w:trPr>
        <w:tc>
          <w:tcPr>
            <w:tcW w:w="1553" w:type="dxa"/>
            <w:vAlign w:val="bottom"/>
          </w:tcPr>
          <w:p w14:paraId="59CED782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54" w:type="dxa"/>
            <w:vAlign w:val="bottom"/>
          </w:tcPr>
          <w:p w14:paraId="6F2E824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54" w:type="dxa"/>
            <w:vAlign w:val="bottom"/>
          </w:tcPr>
          <w:p w14:paraId="66488E6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54" w:type="dxa"/>
            <w:vAlign w:val="bottom"/>
          </w:tcPr>
          <w:p w14:paraId="088C9AB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0.446</w:t>
            </w:r>
          </w:p>
        </w:tc>
        <w:tc>
          <w:tcPr>
            <w:tcW w:w="1554" w:type="dxa"/>
            <w:vAlign w:val="bottom"/>
          </w:tcPr>
          <w:p w14:paraId="1518B51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0.369</w:t>
            </w:r>
          </w:p>
        </w:tc>
        <w:tc>
          <w:tcPr>
            <w:tcW w:w="1554" w:type="dxa"/>
            <w:vAlign w:val="bottom"/>
          </w:tcPr>
          <w:p w14:paraId="6FE77C21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0.987</w:t>
            </w:r>
          </w:p>
        </w:tc>
      </w:tr>
      <w:tr w:rsidR="00744A60" w:rsidRPr="005D391D" w14:paraId="761EE894" w14:textId="77777777" w:rsidTr="004729A7">
        <w:trPr>
          <w:jc w:val="center"/>
        </w:trPr>
        <w:tc>
          <w:tcPr>
            <w:tcW w:w="1553" w:type="dxa"/>
            <w:vAlign w:val="bottom"/>
          </w:tcPr>
          <w:p w14:paraId="629206F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54" w:type="dxa"/>
            <w:vAlign w:val="bottom"/>
          </w:tcPr>
          <w:p w14:paraId="1721C4C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54" w:type="dxa"/>
            <w:vAlign w:val="bottom"/>
          </w:tcPr>
          <w:p w14:paraId="05864BE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54" w:type="dxa"/>
            <w:vAlign w:val="bottom"/>
          </w:tcPr>
          <w:p w14:paraId="0C1B89D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554" w:type="dxa"/>
            <w:vAlign w:val="bottom"/>
          </w:tcPr>
          <w:p w14:paraId="178375D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554" w:type="dxa"/>
            <w:vAlign w:val="bottom"/>
          </w:tcPr>
          <w:p w14:paraId="294C7B32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0.525</w:t>
            </w:r>
          </w:p>
        </w:tc>
      </w:tr>
      <w:tr w:rsidR="00744A60" w:rsidRPr="005D391D" w14:paraId="2A8F461A" w14:textId="77777777" w:rsidTr="004729A7">
        <w:trPr>
          <w:jc w:val="center"/>
        </w:trPr>
        <w:tc>
          <w:tcPr>
            <w:tcW w:w="1553" w:type="dxa"/>
            <w:vAlign w:val="bottom"/>
          </w:tcPr>
          <w:p w14:paraId="1ACD778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54" w:type="dxa"/>
            <w:vAlign w:val="bottom"/>
          </w:tcPr>
          <w:p w14:paraId="576FDA0C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54" w:type="dxa"/>
            <w:vAlign w:val="bottom"/>
          </w:tcPr>
          <w:p w14:paraId="790CF44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54" w:type="dxa"/>
            <w:vAlign w:val="bottom"/>
          </w:tcPr>
          <w:p w14:paraId="0104DDB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0.678</w:t>
            </w:r>
          </w:p>
        </w:tc>
        <w:tc>
          <w:tcPr>
            <w:tcW w:w="1554" w:type="dxa"/>
            <w:vAlign w:val="bottom"/>
          </w:tcPr>
          <w:p w14:paraId="32BA10F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0.695</w:t>
            </w:r>
          </w:p>
        </w:tc>
        <w:tc>
          <w:tcPr>
            <w:tcW w:w="1554" w:type="dxa"/>
            <w:vAlign w:val="bottom"/>
          </w:tcPr>
          <w:p w14:paraId="272AA882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0.403</w:t>
            </w:r>
          </w:p>
        </w:tc>
      </w:tr>
      <w:tr w:rsidR="00744A60" w:rsidRPr="005D391D" w14:paraId="2A3D5B72" w14:textId="77777777" w:rsidTr="004729A7">
        <w:trPr>
          <w:jc w:val="center"/>
        </w:trPr>
        <w:tc>
          <w:tcPr>
            <w:tcW w:w="1553" w:type="dxa"/>
            <w:vAlign w:val="bottom"/>
          </w:tcPr>
          <w:p w14:paraId="55811E7C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54" w:type="dxa"/>
            <w:vAlign w:val="bottom"/>
          </w:tcPr>
          <w:p w14:paraId="557B64B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54" w:type="dxa"/>
            <w:vAlign w:val="bottom"/>
          </w:tcPr>
          <w:p w14:paraId="79D44ED2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54" w:type="dxa"/>
            <w:vAlign w:val="bottom"/>
          </w:tcPr>
          <w:p w14:paraId="60E0B5E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</w:t>
            </w:r>
          </w:p>
        </w:tc>
        <w:tc>
          <w:tcPr>
            <w:tcW w:w="1554" w:type="dxa"/>
            <w:vAlign w:val="bottom"/>
          </w:tcPr>
          <w:p w14:paraId="27AFB3F1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0.271</w:t>
            </w:r>
          </w:p>
        </w:tc>
        <w:tc>
          <w:tcPr>
            <w:tcW w:w="1554" w:type="dxa"/>
            <w:vAlign w:val="bottom"/>
          </w:tcPr>
          <w:p w14:paraId="1A96E78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0.848</w:t>
            </w:r>
          </w:p>
        </w:tc>
      </w:tr>
      <w:tr w:rsidR="00744A60" w:rsidRPr="005D391D" w14:paraId="13BB58FB" w14:textId="77777777" w:rsidTr="004729A7">
        <w:trPr>
          <w:jc w:val="center"/>
        </w:trPr>
        <w:tc>
          <w:tcPr>
            <w:tcW w:w="1553" w:type="dxa"/>
            <w:vAlign w:val="bottom"/>
          </w:tcPr>
          <w:p w14:paraId="0EE9F4B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54" w:type="dxa"/>
            <w:vAlign w:val="bottom"/>
          </w:tcPr>
          <w:p w14:paraId="405EC5B6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54" w:type="dxa"/>
            <w:vAlign w:val="bottom"/>
          </w:tcPr>
          <w:p w14:paraId="0ED3A2CC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54" w:type="dxa"/>
            <w:vAlign w:val="bottom"/>
          </w:tcPr>
          <w:p w14:paraId="6819311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1554" w:type="dxa"/>
            <w:vAlign w:val="bottom"/>
          </w:tcPr>
          <w:p w14:paraId="297E30E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554" w:type="dxa"/>
            <w:vAlign w:val="bottom"/>
          </w:tcPr>
          <w:p w14:paraId="6926E20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0.516</w:t>
            </w:r>
          </w:p>
        </w:tc>
      </w:tr>
      <w:tr w:rsidR="00744A60" w:rsidRPr="005D391D" w14:paraId="3B384D01" w14:textId="77777777" w:rsidTr="004729A7">
        <w:trPr>
          <w:jc w:val="center"/>
        </w:trPr>
        <w:tc>
          <w:tcPr>
            <w:tcW w:w="1553" w:type="dxa"/>
            <w:vAlign w:val="bottom"/>
          </w:tcPr>
          <w:p w14:paraId="15514E82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54" w:type="dxa"/>
            <w:vAlign w:val="bottom"/>
          </w:tcPr>
          <w:p w14:paraId="6B3D82F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54" w:type="dxa"/>
            <w:vAlign w:val="bottom"/>
          </w:tcPr>
          <w:p w14:paraId="31D6A20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54" w:type="dxa"/>
            <w:vAlign w:val="bottom"/>
          </w:tcPr>
          <w:p w14:paraId="12131EC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0.573</w:t>
            </w:r>
          </w:p>
        </w:tc>
        <w:tc>
          <w:tcPr>
            <w:tcW w:w="1554" w:type="dxa"/>
            <w:vAlign w:val="bottom"/>
          </w:tcPr>
          <w:p w14:paraId="02911E5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0.120</w:t>
            </w:r>
          </w:p>
        </w:tc>
        <w:tc>
          <w:tcPr>
            <w:tcW w:w="1554" w:type="dxa"/>
            <w:vAlign w:val="bottom"/>
          </w:tcPr>
          <w:p w14:paraId="1445220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0.249</w:t>
            </w:r>
          </w:p>
        </w:tc>
      </w:tr>
      <w:tr w:rsidR="00744A60" w:rsidRPr="005D391D" w14:paraId="6C5E938E" w14:textId="77777777" w:rsidTr="004729A7">
        <w:trPr>
          <w:jc w:val="center"/>
        </w:trPr>
        <w:tc>
          <w:tcPr>
            <w:tcW w:w="1553" w:type="dxa"/>
            <w:tcBorders>
              <w:bottom w:val="single" w:sz="4" w:space="0" w:color="auto"/>
            </w:tcBorders>
            <w:vAlign w:val="bottom"/>
          </w:tcPr>
          <w:p w14:paraId="79EEE8A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bottom"/>
          </w:tcPr>
          <w:p w14:paraId="5D5FCE2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bottom"/>
          </w:tcPr>
          <w:p w14:paraId="3F7430F1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bottom"/>
          </w:tcPr>
          <w:p w14:paraId="67865CAC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bottom"/>
          </w:tcPr>
          <w:p w14:paraId="289E2B7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0.393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bottom"/>
          </w:tcPr>
          <w:p w14:paraId="56F76806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0.629</w:t>
            </w:r>
          </w:p>
        </w:tc>
      </w:tr>
    </w:tbl>
    <w:p w14:paraId="034FA593" w14:textId="77777777" w:rsidR="00744A60" w:rsidRDefault="00744A60" w:rsidP="00744A60">
      <w:pPr>
        <w:rPr>
          <w:rFonts w:ascii="Times New Roman" w:hAnsi="Times New Roman" w:cs="Times New Roman"/>
          <w:b/>
          <w:sz w:val="24"/>
          <w:szCs w:val="24"/>
        </w:rPr>
      </w:pPr>
    </w:p>
    <w:p w14:paraId="218FBCF7" w14:textId="77777777" w:rsidR="00744A60" w:rsidRPr="00D35FCC" w:rsidRDefault="00744A60" w:rsidP="00744A60">
      <w:pPr>
        <w:rPr>
          <w:rFonts w:ascii="Times New Roman" w:hAnsi="Times New Roman" w:cs="Times New Roman"/>
          <w:sz w:val="24"/>
          <w:szCs w:val="24"/>
        </w:rPr>
      </w:pPr>
      <w:r w:rsidRPr="00D35FCC">
        <w:rPr>
          <w:rFonts w:ascii="Times New Roman" w:hAnsi="Times New Roman" w:cs="Times New Roman"/>
          <w:b/>
          <w:sz w:val="24"/>
          <w:szCs w:val="24"/>
        </w:rPr>
        <w:t>Table S2.3</w:t>
      </w:r>
      <w:r w:rsidRPr="00D35FCC">
        <w:rPr>
          <w:rFonts w:ascii="Times New Roman" w:hAnsi="Times New Roman" w:cs="Times New Roman"/>
          <w:sz w:val="24"/>
          <w:szCs w:val="24"/>
        </w:rPr>
        <w:t xml:space="preserve"> – </w:t>
      </w:r>
      <w:r w:rsidRPr="00D35FCC">
        <w:rPr>
          <w:rFonts w:ascii="Times New Roman" w:hAnsi="Times New Roman" w:cs="Times New Roman"/>
          <w:i/>
          <w:sz w:val="24"/>
          <w:szCs w:val="24"/>
        </w:rPr>
        <w:t>p</w:t>
      </w:r>
      <w:r w:rsidRPr="00D35FCC">
        <w:rPr>
          <w:rFonts w:ascii="Times New Roman" w:hAnsi="Times New Roman" w:cs="Times New Roman"/>
          <w:sz w:val="24"/>
          <w:szCs w:val="24"/>
        </w:rPr>
        <w:t xml:space="preserve">-values of the </w:t>
      </w:r>
      <w:r w:rsidRPr="00D35FCC">
        <w:rPr>
          <w:rFonts w:ascii="Times New Roman" w:hAnsi="Times New Roman" w:cs="Times New Roman"/>
          <w:i/>
          <w:sz w:val="24"/>
          <w:szCs w:val="24"/>
        </w:rPr>
        <w:t>F</w:t>
      </w:r>
      <w:r w:rsidRPr="006569AD">
        <w:rPr>
          <w:rFonts w:ascii="Times New Roman" w:hAnsi="Times New Roman" w:cs="Times New Roman"/>
          <w:sz w:val="24"/>
          <w:szCs w:val="24"/>
        </w:rPr>
        <w:t>1-score pair-comparisons between simulated models using and not using the estimated urban citrus trees in the model</w:t>
      </w:r>
      <w:r w:rsidRPr="00D35FC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5"/>
        <w:gridCol w:w="2289"/>
        <w:gridCol w:w="2343"/>
        <w:gridCol w:w="2336"/>
      </w:tblGrid>
      <w:tr w:rsidR="00744A60" w:rsidRPr="005D391D" w14:paraId="551D1539" w14:textId="77777777" w:rsidTr="004729A7">
        <w:trPr>
          <w:trHeight w:val="388"/>
          <w:jc w:val="center"/>
        </w:trPr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510AE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LDD</w:t>
            </w:r>
          </w:p>
        </w:tc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D039C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LIS</w:t>
            </w:r>
          </w:p>
        </w:tc>
        <w:tc>
          <w:tcPr>
            <w:tcW w:w="23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0458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Fecund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7F4F3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1A4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D61A4F">
              <w:rPr>
                <w:rFonts w:ascii="Times New Roman" w:hAnsi="Times New Roman" w:cs="Times New Roman"/>
                <w:sz w:val="24"/>
                <w:szCs w:val="24"/>
              </w:rPr>
              <w:t>-values</w:t>
            </w:r>
          </w:p>
        </w:tc>
      </w:tr>
      <w:tr w:rsidR="00744A60" w:rsidRPr="007A0381" w14:paraId="0D130DFA" w14:textId="77777777" w:rsidTr="004729A7">
        <w:trPr>
          <w:trHeight w:val="366"/>
          <w:jc w:val="center"/>
        </w:trPr>
        <w:tc>
          <w:tcPr>
            <w:tcW w:w="2355" w:type="dxa"/>
            <w:tcBorders>
              <w:top w:val="single" w:sz="4" w:space="0" w:color="auto"/>
            </w:tcBorders>
          </w:tcPr>
          <w:p w14:paraId="57C40AC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89" w:type="dxa"/>
            <w:tcBorders>
              <w:top w:val="single" w:sz="4" w:space="0" w:color="auto"/>
            </w:tcBorders>
          </w:tcPr>
          <w:p w14:paraId="16DED47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43" w:type="dxa"/>
            <w:tcBorders>
              <w:top w:val="single" w:sz="4" w:space="0" w:color="auto"/>
            </w:tcBorders>
          </w:tcPr>
          <w:p w14:paraId="7D8A382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3A98A58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44A60" w:rsidRPr="007A0381" w14:paraId="5D0A9920" w14:textId="77777777" w:rsidTr="004729A7">
        <w:trPr>
          <w:trHeight w:val="388"/>
          <w:jc w:val="center"/>
        </w:trPr>
        <w:tc>
          <w:tcPr>
            <w:tcW w:w="2355" w:type="dxa"/>
          </w:tcPr>
          <w:p w14:paraId="2F0BF2C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89" w:type="dxa"/>
          </w:tcPr>
          <w:p w14:paraId="786EB182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43" w:type="dxa"/>
          </w:tcPr>
          <w:p w14:paraId="499CBEE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336" w:type="dxa"/>
          </w:tcPr>
          <w:p w14:paraId="1D54E60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44A60" w:rsidRPr="007A0381" w14:paraId="5DDFC732" w14:textId="77777777" w:rsidTr="004729A7">
        <w:trPr>
          <w:trHeight w:val="366"/>
          <w:jc w:val="center"/>
        </w:trPr>
        <w:tc>
          <w:tcPr>
            <w:tcW w:w="2355" w:type="dxa"/>
          </w:tcPr>
          <w:p w14:paraId="7AA14BF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89" w:type="dxa"/>
          </w:tcPr>
          <w:p w14:paraId="18ED5AA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43" w:type="dxa"/>
          </w:tcPr>
          <w:p w14:paraId="64BB19B8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336" w:type="dxa"/>
          </w:tcPr>
          <w:p w14:paraId="78D6A75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44A60" w:rsidRPr="007A0381" w14:paraId="7275478B" w14:textId="77777777" w:rsidTr="004729A7">
        <w:trPr>
          <w:trHeight w:val="388"/>
          <w:jc w:val="center"/>
        </w:trPr>
        <w:tc>
          <w:tcPr>
            <w:tcW w:w="2355" w:type="dxa"/>
          </w:tcPr>
          <w:p w14:paraId="6CE9A15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289" w:type="dxa"/>
          </w:tcPr>
          <w:p w14:paraId="59DFF1E1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43" w:type="dxa"/>
          </w:tcPr>
          <w:p w14:paraId="7F4F2C10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336" w:type="dxa"/>
          </w:tcPr>
          <w:p w14:paraId="1B5A4E29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44A60" w:rsidRPr="007A0381" w14:paraId="124817ED" w14:textId="77777777" w:rsidTr="004729A7">
        <w:trPr>
          <w:trHeight w:val="366"/>
          <w:jc w:val="center"/>
        </w:trPr>
        <w:tc>
          <w:tcPr>
            <w:tcW w:w="2355" w:type="dxa"/>
          </w:tcPr>
          <w:p w14:paraId="184698BC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289" w:type="dxa"/>
          </w:tcPr>
          <w:p w14:paraId="675E13E0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43" w:type="dxa"/>
          </w:tcPr>
          <w:p w14:paraId="1F2D5F5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336" w:type="dxa"/>
          </w:tcPr>
          <w:p w14:paraId="2AAEE306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44A60" w:rsidRPr="007A0381" w14:paraId="7BCAEE3D" w14:textId="77777777" w:rsidTr="004729A7">
        <w:trPr>
          <w:trHeight w:val="388"/>
          <w:jc w:val="center"/>
        </w:trPr>
        <w:tc>
          <w:tcPr>
            <w:tcW w:w="2355" w:type="dxa"/>
          </w:tcPr>
          <w:p w14:paraId="72CAA228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289" w:type="dxa"/>
          </w:tcPr>
          <w:p w14:paraId="62BBC82C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43" w:type="dxa"/>
          </w:tcPr>
          <w:p w14:paraId="58FB32B3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336" w:type="dxa"/>
          </w:tcPr>
          <w:p w14:paraId="37D4DA6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44A60" w:rsidRPr="007A0381" w14:paraId="3055AB30" w14:textId="77777777" w:rsidTr="004729A7">
        <w:trPr>
          <w:trHeight w:val="366"/>
          <w:jc w:val="center"/>
        </w:trPr>
        <w:tc>
          <w:tcPr>
            <w:tcW w:w="2355" w:type="dxa"/>
          </w:tcPr>
          <w:p w14:paraId="3322980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289" w:type="dxa"/>
          </w:tcPr>
          <w:p w14:paraId="512F977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43" w:type="dxa"/>
          </w:tcPr>
          <w:p w14:paraId="29D29649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336" w:type="dxa"/>
          </w:tcPr>
          <w:p w14:paraId="0EDC3122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44A60" w:rsidRPr="007A0381" w14:paraId="76CC2958" w14:textId="77777777" w:rsidTr="004729A7">
        <w:trPr>
          <w:trHeight w:val="366"/>
          <w:jc w:val="center"/>
        </w:trPr>
        <w:tc>
          <w:tcPr>
            <w:tcW w:w="2355" w:type="dxa"/>
          </w:tcPr>
          <w:p w14:paraId="61950F00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289" w:type="dxa"/>
          </w:tcPr>
          <w:p w14:paraId="2E6D668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43" w:type="dxa"/>
          </w:tcPr>
          <w:p w14:paraId="3603996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336" w:type="dxa"/>
          </w:tcPr>
          <w:p w14:paraId="43217D2E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44A60" w:rsidRPr="007A0381" w14:paraId="4472C471" w14:textId="77777777" w:rsidTr="004729A7">
        <w:trPr>
          <w:trHeight w:val="366"/>
          <w:jc w:val="center"/>
        </w:trPr>
        <w:tc>
          <w:tcPr>
            <w:tcW w:w="2355" w:type="dxa"/>
            <w:vAlign w:val="bottom"/>
          </w:tcPr>
          <w:p w14:paraId="115B1AC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89" w:type="dxa"/>
            <w:vAlign w:val="bottom"/>
          </w:tcPr>
          <w:p w14:paraId="6F1FA11B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3" w:type="dxa"/>
            <w:vAlign w:val="bottom"/>
          </w:tcPr>
          <w:p w14:paraId="2B746DF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6" w:type="dxa"/>
            <w:vAlign w:val="bottom"/>
          </w:tcPr>
          <w:p w14:paraId="2CAB589A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7DC87704" w14:textId="77777777" w:rsidTr="004729A7">
        <w:trPr>
          <w:trHeight w:val="366"/>
          <w:jc w:val="center"/>
        </w:trPr>
        <w:tc>
          <w:tcPr>
            <w:tcW w:w="2355" w:type="dxa"/>
            <w:vAlign w:val="bottom"/>
          </w:tcPr>
          <w:p w14:paraId="01E6FB3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89" w:type="dxa"/>
            <w:vAlign w:val="bottom"/>
          </w:tcPr>
          <w:p w14:paraId="15414B59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3" w:type="dxa"/>
            <w:vAlign w:val="bottom"/>
          </w:tcPr>
          <w:p w14:paraId="04F4564D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6" w:type="dxa"/>
            <w:vAlign w:val="bottom"/>
          </w:tcPr>
          <w:p w14:paraId="2C9F7E99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172C1CE9" w14:textId="77777777" w:rsidTr="004729A7">
        <w:trPr>
          <w:trHeight w:val="366"/>
          <w:jc w:val="center"/>
        </w:trPr>
        <w:tc>
          <w:tcPr>
            <w:tcW w:w="2355" w:type="dxa"/>
            <w:vAlign w:val="bottom"/>
          </w:tcPr>
          <w:p w14:paraId="0E8AC09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89" w:type="dxa"/>
            <w:vAlign w:val="bottom"/>
          </w:tcPr>
          <w:p w14:paraId="7C0AA56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3" w:type="dxa"/>
            <w:vAlign w:val="bottom"/>
          </w:tcPr>
          <w:p w14:paraId="3F7991F4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6" w:type="dxa"/>
            <w:vAlign w:val="bottom"/>
          </w:tcPr>
          <w:p w14:paraId="35E1169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43D04167" w14:textId="77777777" w:rsidTr="004729A7">
        <w:trPr>
          <w:trHeight w:val="366"/>
          <w:jc w:val="center"/>
        </w:trPr>
        <w:tc>
          <w:tcPr>
            <w:tcW w:w="2355" w:type="dxa"/>
            <w:vAlign w:val="bottom"/>
          </w:tcPr>
          <w:p w14:paraId="125DD4C3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medium</w:t>
            </w:r>
          </w:p>
        </w:tc>
        <w:tc>
          <w:tcPr>
            <w:tcW w:w="2289" w:type="dxa"/>
            <w:vAlign w:val="bottom"/>
          </w:tcPr>
          <w:p w14:paraId="34B80692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3" w:type="dxa"/>
            <w:vAlign w:val="bottom"/>
          </w:tcPr>
          <w:p w14:paraId="12E0DEB1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6" w:type="dxa"/>
            <w:vAlign w:val="bottom"/>
          </w:tcPr>
          <w:p w14:paraId="57CBE2FF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676CD965" w14:textId="77777777" w:rsidTr="004729A7">
        <w:trPr>
          <w:trHeight w:val="366"/>
          <w:jc w:val="center"/>
        </w:trPr>
        <w:tc>
          <w:tcPr>
            <w:tcW w:w="2355" w:type="dxa"/>
            <w:vAlign w:val="bottom"/>
          </w:tcPr>
          <w:p w14:paraId="2769F46C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89" w:type="dxa"/>
            <w:vAlign w:val="bottom"/>
          </w:tcPr>
          <w:p w14:paraId="26D28B35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3" w:type="dxa"/>
            <w:vAlign w:val="bottom"/>
          </w:tcPr>
          <w:p w14:paraId="76333E0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6" w:type="dxa"/>
            <w:vAlign w:val="bottom"/>
          </w:tcPr>
          <w:p w14:paraId="26DF8137" w14:textId="77777777" w:rsidR="00744A60" w:rsidRPr="00D35FCC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F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578D2BA9" w14:textId="77777777" w:rsidTr="004729A7">
        <w:trPr>
          <w:trHeight w:val="366"/>
          <w:jc w:val="center"/>
        </w:trPr>
        <w:tc>
          <w:tcPr>
            <w:tcW w:w="2355" w:type="dxa"/>
            <w:vAlign w:val="bottom"/>
          </w:tcPr>
          <w:p w14:paraId="55DCDD4B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89" w:type="dxa"/>
            <w:vAlign w:val="bottom"/>
          </w:tcPr>
          <w:p w14:paraId="15226BC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3" w:type="dxa"/>
            <w:vAlign w:val="bottom"/>
          </w:tcPr>
          <w:p w14:paraId="648D697D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6" w:type="dxa"/>
            <w:vAlign w:val="bottom"/>
          </w:tcPr>
          <w:p w14:paraId="2014C31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23FDCAB9" w14:textId="77777777" w:rsidTr="004729A7">
        <w:trPr>
          <w:trHeight w:val="366"/>
          <w:jc w:val="center"/>
        </w:trPr>
        <w:tc>
          <w:tcPr>
            <w:tcW w:w="2355" w:type="dxa"/>
            <w:vAlign w:val="bottom"/>
          </w:tcPr>
          <w:p w14:paraId="5DD0D83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89" w:type="dxa"/>
            <w:vAlign w:val="bottom"/>
          </w:tcPr>
          <w:p w14:paraId="3003D6C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3" w:type="dxa"/>
            <w:vAlign w:val="bottom"/>
          </w:tcPr>
          <w:p w14:paraId="1E53627E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6" w:type="dxa"/>
            <w:vAlign w:val="bottom"/>
          </w:tcPr>
          <w:p w14:paraId="7FF6393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35EA5169" w14:textId="77777777" w:rsidTr="004729A7">
        <w:trPr>
          <w:trHeight w:val="366"/>
          <w:jc w:val="center"/>
        </w:trPr>
        <w:tc>
          <w:tcPr>
            <w:tcW w:w="2355" w:type="dxa"/>
            <w:tcBorders>
              <w:bottom w:val="single" w:sz="4" w:space="0" w:color="auto"/>
            </w:tcBorders>
            <w:vAlign w:val="bottom"/>
          </w:tcPr>
          <w:p w14:paraId="5A56E9A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89" w:type="dxa"/>
            <w:tcBorders>
              <w:bottom w:val="single" w:sz="4" w:space="0" w:color="auto"/>
            </w:tcBorders>
            <w:vAlign w:val="bottom"/>
          </w:tcPr>
          <w:p w14:paraId="534EB2B0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3" w:type="dxa"/>
            <w:tcBorders>
              <w:bottom w:val="single" w:sz="4" w:space="0" w:color="auto"/>
            </w:tcBorders>
            <w:vAlign w:val="bottom"/>
          </w:tcPr>
          <w:p w14:paraId="0D29EFEB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6" w:type="dxa"/>
            <w:tcBorders>
              <w:bottom w:val="single" w:sz="4" w:space="0" w:color="auto"/>
            </w:tcBorders>
            <w:vAlign w:val="bottom"/>
          </w:tcPr>
          <w:p w14:paraId="1CE5C60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14:paraId="7941E755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70549EF0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79624F26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4B836FA5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0C5EFD1D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3320F1CA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11E8AB53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260159EF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1CE3E3F1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6DAC5E47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08A9BFCF" w14:textId="77777777" w:rsidR="00744A60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73301EF8" w14:textId="77777777" w:rsidR="00744A60" w:rsidRPr="00A2169B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182107D5" w14:textId="77777777" w:rsidR="00744A60" w:rsidRPr="00A2169B" w:rsidRDefault="00744A60" w:rsidP="00744A60">
      <w:pPr>
        <w:jc w:val="both"/>
        <w:rPr>
          <w:rFonts w:ascii="Times New Roman" w:hAnsi="Times New Roman" w:cs="Times New Roman"/>
          <w:sz w:val="24"/>
          <w:szCs w:val="24"/>
        </w:rPr>
      </w:pPr>
      <w:r w:rsidRPr="00A2169B">
        <w:rPr>
          <w:rFonts w:ascii="Times New Roman" w:hAnsi="Times New Roman" w:cs="Times New Roman"/>
          <w:b/>
          <w:sz w:val="24"/>
          <w:szCs w:val="24"/>
        </w:rPr>
        <w:t>Table S2.4</w:t>
      </w:r>
      <w:r w:rsidRPr="00A2169B">
        <w:rPr>
          <w:rFonts w:ascii="Times New Roman" w:hAnsi="Times New Roman" w:cs="Times New Roman"/>
          <w:sz w:val="24"/>
          <w:szCs w:val="24"/>
        </w:rPr>
        <w:t xml:space="preserve"> – </w:t>
      </w:r>
      <w:r w:rsidRPr="00A2169B">
        <w:rPr>
          <w:rFonts w:ascii="Times New Roman" w:hAnsi="Times New Roman" w:cs="Times New Roman"/>
          <w:i/>
          <w:sz w:val="24"/>
          <w:szCs w:val="24"/>
        </w:rPr>
        <w:t>p</w:t>
      </w:r>
      <w:r w:rsidRPr="00A2169B">
        <w:rPr>
          <w:rFonts w:ascii="Times New Roman" w:hAnsi="Times New Roman" w:cs="Times New Roman"/>
          <w:sz w:val="24"/>
          <w:szCs w:val="24"/>
        </w:rPr>
        <w:t xml:space="preserve">-values of the </w:t>
      </w:r>
      <w:r w:rsidRPr="00A2169B">
        <w:rPr>
          <w:rFonts w:ascii="Times New Roman" w:hAnsi="Times New Roman" w:cs="Times New Roman"/>
          <w:i/>
          <w:sz w:val="24"/>
          <w:szCs w:val="24"/>
        </w:rPr>
        <w:t>F</w:t>
      </w:r>
      <w:r w:rsidRPr="00A2169B">
        <w:rPr>
          <w:rFonts w:ascii="Times New Roman" w:hAnsi="Times New Roman" w:cs="Times New Roman"/>
          <w:sz w:val="24"/>
          <w:szCs w:val="24"/>
        </w:rPr>
        <w:t xml:space="preserve">1-score pair-comparisons between simulated models with or without a second introduction of </w:t>
      </w:r>
      <w:proofErr w:type="spellStart"/>
      <w:r w:rsidRPr="00A2169B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</w:rPr>
        <w:t>rioza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A2169B">
        <w:rPr>
          <w:rFonts w:ascii="Times New Roman" w:hAnsi="Times New Roman" w:cs="Times New Roman"/>
          <w:i/>
          <w:iCs/>
          <w:sz w:val="24"/>
          <w:szCs w:val="24"/>
        </w:rPr>
        <w:t>erytreae</w:t>
      </w:r>
      <w:proofErr w:type="spellEnd"/>
      <w:r w:rsidRPr="00A2169B">
        <w:rPr>
          <w:rFonts w:ascii="Times New Roman" w:hAnsi="Times New Roman" w:cs="Times New Roman"/>
          <w:sz w:val="24"/>
          <w:szCs w:val="24"/>
        </w:rPr>
        <w:t xml:space="preserve"> in 2017 in the model.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3"/>
        <w:gridCol w:w="2293"/>
        <w:gridCol w:w="2342"/>
        <w:gridCol w:w="2335"/>
      </w:tblGrid>
      <w:tr w:rsidR="00744A60" w:rsidRPr="005D391D" w14:paraId="73B601AC" w14:textId="77777777" w:rsidTr="004729A7">
        <w:trPr>
          <w:trHeight w:val="388"/>
          <w:jc w:val="center"/>
        </w:trPr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6340B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LDD</w:t>
            </w:r>
          </w:p>
        </w:tc>
        <w:tc>
          <w:tcPr>
            <w:tcW w:w="2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776A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bCs/>
                <w:sz w:val="24"/>
                <w:szCs w:val="24"/>
              </w:rPr>
              <w:t>Urb</w:t>
            </w:r>
          </w:p>
        </w:tc>
        <w:tc>
          <w:tcPr>
            <w:tcW w:w="2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0F59F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Fecund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AC07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1A4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D391D">
              <w:rPr>
                <w:rFonts w:ascii="Times New Roman" w:hAnsi="Times New Roman" w:cs="Times New Roman"/>
                <w:sz w:val="24"/>
                <w:szCs w:val="24"/>
              </w:rPr>
              <w:t>-values</w:t>
            </w:r>
          </w:p>
        </w:tc>
      </w:tr>
      <w:tr w:rsidR="00744A60" w:rsidRPr="007A0381" w14:paraId="26710DAC" w14:textId="77777777" w:rsidTr="004729A7">
        <w:trPr>
          <w:trHeight w:val="366"/>
          <w:jc w:val="center"/>
        </w:trPr>
        <w:tc>
          <w:tcPr>
            <w:tcW w:w="2353" w:type="dxa"/>
            <w:tcBorders>
              <w:top w:val="single" w:sz="4" w:space="0" w:color="auto"/>
            </w:tcBorders>
            <w:vAlign w:val="bottom"/>
          </w:tcPr>
          <w:p w14:paraId="286B140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93" w:type="dxa"/>
            <w:tcBorders>
              <w:top w:val="single" w:sz="4" w:space="0" w:color="auto"/>
            </w:tcBorders>
            <w:vAlign w:val="bottom"/>
          </w:tcPr>
          <w:p w14:paraId="2EEC23CA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tcBorders>
              <w:top w:val="single" w:sz="4" w:space="0" w:color="auto"/>
            </w:tcBorders>
            <w:vAlign w:val="bottom"/>
          </w:tcPr>
          <w:p w14:paraId="3425CEA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5" w:type="dxa"/>
            <w:tcBorders>
              <w:top w:val="single" w:sz="4" w:space="0" w:color="auto"/>
            </w:tcBorders>
            <w:vAlign w:val="bottom"/>
          </w:tcPr>
          <w:p w14:paraId="2975C771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6E771DD8" w14:textId="77777777" w:rsidTr="004729A7">
        <w:trPr>
          <w:trHeight w:val="388"/>
          <w:jc w:val="center"/>
        </w:trPr>
        <w:tc>
          <w:tcPr>
            <w:tcW w:w="2353" w:type="dxa"/>
            <w:vAlign w:val="bottom"/>
          </w:tcPr>
          <w:p w14:paraId="5A264E3C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93" w:type="dxa"/>
            <w:vAlign w:val="bottom"/>
          </w:tcPr>
          <w:p w14:paraId="0A9429F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711ABE39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5" w:type="dxa"/>
            <w:vAlign w:val="bottom"/>
          </w:tcPr>
          <w:p w14:paraId="2A00743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1338A440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6AC0ECB0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93" w:type="dxa"/>
            <w:vAlign w:val="bottom"/>
          </w:tcPr>
          <w:p w14:paraId="06451AA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241BE55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vAlign w:val="bottom"/>
          </w:tcPr>
          <w:p w14:paraId="5D39F353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490EB6E4" w14:textId="77777777" w:rsidTr="004729A7">
        <w:trPr>
          <w:trHeight w:val="388"/>
          <w:jc w:val="center"/>
        </w:trPr>
        <w:tc>
          <w:tcPr>
            <w:tcW w:w="2353" w:type="dxa"/>
            <w:vAlign w:val="bottom"/>
          </w:tcPr>
          <w:p w14:paraId="7F01F0B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93" w:type="dxa"/>
            <w:vAlign w:val="bottom"/>
          </w:tcPr>
          <w:p w14:paraId="087C383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208504D3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vAlign w:val="bottom"/>
          </w:tcPr>
          <w:p w14:paraId="2A16D5A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09F95143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548B192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293" w:type="dxa"/>
            <w:vAlign w:val="bottom"/>
          </w:tcPr>
          <w:p w14:paraId="7750BC3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6F517C0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5" w:type="dxa"/>
            <w:vAlign w:val="bottom"/>
          </w:tcPr>
          <w:p w14:paraId="240FB75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0.976</w:t>
            </w:r>
          </w:p>
        </w:tc>
      </w:tr>
      <w:tr w:rsidR="00744A60" w:rsidRPr="007A0381" w14:paraId="17C21D03" w14:textId="77777777" w:rsidTr="004729A7">
        <w:trPr>
          <w:trHeight w:val="388"/>
          <w:jc w:val="center"/>
        </w:trPr>
        <w:tc>
          <w:tcPr>
            <w:tcW w:w="2353" w:type="dxa"/>
            <w:vAlign w:val="bottom"/>
          </w:tcPr>
          <w:p w14:paraId="3CAF23D9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293" w:type="dxa"/>
            <w:vAlign w:val="bottom"/>
          </w:tcPr>
          <w:p w14:paraId="25FF11A0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4554002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5" w:type="dxa"/>
            <w:vAlign w:val="bottom"/>
          </w:tcPr>
          <w:p w14:paraId="429636D3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0.967</w:t>
            </w:r>
          </w:p>
        </w:tc>
      </w:tr>
      <w:tr w:rsidR="00744A60" w:rsidRPr="007A0381" w14:paraId="46F6EC75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0CDFC633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293" w:type="dxa"/>
            <w:vAlign w:val="bottom"/>
          </w:tcPr>
          <w:p w14:paraId="7FC3384A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7F535DB3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vAlign w:val="bottom"/>
          </w:tcPr>
          <w:p w14:paraId="3C3E8EBE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744A60" w:rsidRPr="007A0381" w14:paraId="5956611C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09DA31C1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293" w:type="dxa"/>
            <w:vAlign w:val="bottom"/>
          </w:tcPr>
          <w:p w14:paraId="12B3662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076279A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vAlign w:val="bottom"/>
          </w:tcPr>
          <w:p w14:paraId="67E1B7D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0.870</w:t>
            </w:r>
          </w:p>
        </w:tc>
      </w:tr>
      <w:tr w:rsidR="00744A60" w:rsidRPr="007A0381" w14:paraId="6ECB44C6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61D85D3D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93" w:type="dxa"/>
            <w:vAlign w:val="bottom"/>
          </w:tcPr>
          <w:p w14:paraId="447DE6D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2D0DC5B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5" w:type="dxa"/>
            <w:vAlign w:val="bottom"/>
          </w:tcPr>
          <w:p w14:paraId="04669769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0.160</w:t>
            </w:r>
          </w:p>
        </w:tc>
      </w:tr>
      <w:tr w:rsidR="00744A60" w:rsidRPr="007A0381" w14:paraId="42466B80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071A518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93" w:type="dxa"/>
            <w:vAlign w:val="bottom"/>
          </w:tcPr>
          <w:p w14:paraId="17B6433F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463E78E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5" w:type="dxa"/>
            <w:vAlign w:val="bottom"/>
          </w:tcPr>
          <w:p w14:paraId="65B094B9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744A60" w:rsidRPr="007A0381" w14:paraId="4B9CB492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2296F5BA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93" w:type="dxa"/>
            <w:vAlign w:val="bottom"/>
          </w:tcPr>
          <w:p w14:paraId="145DAD73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68D3D630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vAlign w:val="bottom"/>
          </w:tcPr>
          <w:p w14:paraId="21CCDF3C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0.898</w:t>
            </w:r>
          </w:p>
        </w:tc>
      </w:tr>
      <w:tr w:rsidR="00744A60" w:rsidRPr="007A0381" w14:paraId="60FF4D6F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55C8329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93" w:type="dxa"/>
            <w:vAlign w:val="bottom"/>
          </w:tcPr>
          <w:p w14:paraId="7C496D6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27F6B1C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vAlign w:val="bottom"/>
          </w:tcPr>
          <w:p w14:paraId="3E0F0353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</w:tr>
      <w:tr w:rsidR="00744A60" w:rsidRPr="007A0381" w14:paraId="4F67F171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3D4A83B3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93" w:type="dxa"/>
            <w:vAlign w:val="bottom"/>
          </w:tcPr>
          <w:p w14:paraId="6EAB44D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3B7CCBA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5" w:type="dxa"/>
            <w:vAlign w:val="bottom"/>
          </w:tcPr>
          <w:p w14:paraId="3D9D1CD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0.258</w:t>
            </w:r>
          </w:p>
        </w:tc>
      </w:tr>
      <w:tr w:rsidR="00744A60" w:rsidRPr="007A0381" w14:paraId="3AFE2E91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61A662A0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93" w:type="dxa"/>
            <w:vAlign w:val="bottom"/>
          </w:tcPr>
          <w:p w14:paraId="4722878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12B5A24E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335" w:type="dxa"/>
            <w:vAlign w:val="bottom"/>
          </w:tcPr>
          <w:p w14:paraId="5D204B8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</w:tr>
      <w:tr w:rsidR="00744A60" w:rsidRPr="007A0381" w14:paraId="4F176DE6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444D572E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93" w:type="dxa"/>
            <w:vAlign w:val="bottom"/>
          </w:tcPr>
          <w:p w14:paraId="661645C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7F7F6A0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vAlign w:val="bottom"/>
          </w:tcPr>
          <w:p w14:paraId="5613C272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0.564</w:t>
            </w:r>
          </w:p>
        </w:tc>
      </w:tr>
      <w:tr w:rsidR="00744A60" w:rsidRPr="007A0381" w14:paraId="5B465661" w14:textId="77777777" w:rsidTr="004729A7">
        <w:trPr>
          <w:trHeight w:val="366"/>
          <w:jc w:val="center"/>
        </w:trPr>
        <w:tc>
          <w:tcPr>
            <w:tcW w:w="2353" w:type="dxa"/>
            <w:tcBorders>
              <w:bottom w:val="single" w:sz="4" w:space="0" w:color="auto"/>
            </w:tcBorders>
            <w:vAlign w:val="bottom"/>
          </w:tcPr>
          <w:p w14:paraId="50DFEC4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93" w:type="dxa"/>
            <w:tcBorders>
              <w:bottom w:val="single" w:sz="4" w:space="0" w:color="auto"/>
            </w:tcBorders>
            <w:vAlign w:val="bottom"/>
          </w:tcPr>
          <w:p w14:paraId="3977D321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tcBorders>
              <w:bottom w:val="single" w:sz="4" w:space="0" w:color="auto"/>
            </w:tcBorders>
            <w:vAlign w:val="bottom"/>
          </w:tcPr>
          <w:p w14:paraId="44EB7E71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335" w:type="dxa"/>
            <w:tcBorders>
              <w:bottom w:val="single" w:sz="4" w:space="0" w:color="auto"/>
            </w:tcBorders>
            <w:vAlign w:val="bottom"/>
          </w:tcPr>
          <w:p w14:paraId="195E8CA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0.422</w:t>
            </w:r>
          </w:p>
        </w:tc>
      </w:tr>
    </w:tbl>
    <w:p w14:paraId="346CA92C" w14:textId="77777777" w:rsidR="00744A60" w:rsidRDefault="00744A60" w:rsidP="00744A6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A2BFF8" w14:textId="77777777" w:rsidR="00744A60" w:rsidRPr="00A2169B" w:rsidRDefault="00744A60" w:rsidP="00744A60">
      <w:pPr>
        <w:jc w:val="both"/>
        <w:rPr>
          <w:rFonts w:ascii="Times New Roman" w:hAnsi="Times New Roman" w:cs="Times New Roman"/>
          <w:sz w:val="24"/>
          <w:szCs w:val="24"/>
        </w:rPr>
      </w:pPr>
      <w:r w:rsidRPr="00A2169B">
        <w:rPr>
          <w:rFonts w:ascii="Times New Roman" w:hAnsi="Times New Roman" w:cs="Times New Roman"/>
          <w:b/>
          <w:sz w:val="24"/>
          <w:szCs w:val="24"/>
        </w:rPr>
        <w:t>Table S2.5</w:t>
      </w:r>
      <w:r w:rsidRPr="00A2169B">
        <w:rPr>
          <w:rFonts w:ascii="Times New Roman" w:hAnsi="Times New Roman" w:cs="Times New Roman"/>
          <w:sz w:val="24"/>
          <w:szCs w:val="24"/>
        </w:rPr>
        <w:t xml:space="preserve"> – </w:t>
      </w:r>
      <w:r w:rsidRPr="00A2169B">
        <w:rPr>
          <w:rFonts w:ascii="Times New Roman" w:hAnsi="Times New Roman" w:cs="Times New Roman"/>
          <w:i/>
          <w:sz w:val="24"/>
          <w:szCs w:val="24"/>
        </w:rPr>
        <w:t>p</w:t>
      </w:r>
      <w:r w:rsidRPr="00A2169B">
        <w:rPr>
          <w:rFonts w:ascii="Times New Roman" w:hAnsi="Times New Roman" w:cs="Times New Roman"/>
          <w:sz w:val="24"/>
          <w:szCs w:val="24"/>
        </w:rPr>
        <w:t xml:space="preserve">-values of the </w:t>
      </w:r>
      <w:r w:rsidRPr="00A2169B">
        <w:rPr>
          <w:rFonts w:ascii="Times New Roman" w:hAnsi="Times New Roman" w:cs="Times New Roman"/>
          <w:i/>
          <w:sz w:val="24"/>
          <w:szCs w:val="24"/>
        </w:rPr>
        <w:t>F</w:t>
      </w:r>
      <w:r w:rsidRPr="00A2169B">
        <w:rPr>
          <w:rFonts w:ascii="Times New Roman" w:hAnsi="Times New Roman" w:cs="Times New Roman"/>
          <w:sz w:val="24"/>
          <w:szCs w:val="24"/>
        </w:rPr>
        <w:t xml:space="preserve">1-score pair-comparisons between simulated models using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Trioza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erytreae</w:t>
      </w:r>
      <w:proofErr w:type="spellEnd"/>
      <w:r w:rsidRPr="00A2169B">
        <w:rPr>
          <w:rFonts w:ascii="Times New Roman" w:hAnsi="Times New Roman" w:cs="Times New Roman"/>
          <w:sz w:val="24"/>
          <w:szCs w:val="24"/>
        </w:rPr>
        <w:t xml:space="preserve"> higher or low female fecundity </w:t>
      </w:r>
      <w:r>
        <w:rPr>
          <w:rFonts w:ascii="Times New Roman" w:hAnsi="Times New Roman" w:cs="Times New Roman"/>
          <w:sz w:val="24"/>
          <w:szCs w:val="24"/>
        </w:rPr>
        <w:t>estimates</w:t>
      </w:r>
      <w:r w:rsidRPr="00A2169B">
        <w:rPr>
          <w:rFonts w:ascii="Times New Roman" w:hAnsi="Times New Roman" w:cs="Times New Roman"/>
          <w:sz w:val="24"/>
          <w:szCs w:val="24"/>
        </w:rPr>
        <w:t xml:space="preserve"> (827 vs 327 eggs/female) for the model.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3"/>
        <w:gridCol w:w="2293"/>
        <w:gridCol w:w="2342"/>
        <w:gridCol w:w="2335"/>
      </w:tblGrid>
      <w:tr w:rsidR="00744A60" w:rsidRPr="007A0381" w14:paraId="19741408" w14:textId="77777777" w:rsidTr="004729A7">
        <w:trPr>
          <w:trHeight w:val="388"/>
          <w:jc w:val="center"/>
        </w:trPr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B75C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LDD</w:t>
            </w:r>
          </w:p>
        </w:tc>
        <w:tc>
          <w:tcPr>
            <w:tcW w:w="2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1D6E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Urb</w:t>
            </w:r>
          </w:p>
        </w:tc>
        <w:tc>
          <w:tcPr>
            <w:tcW w:w="2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DB7E0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LIS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3FE6A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85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113856">
              <w:rPr>
                <w:rFonts w:ascii="Times New Roman" w:hAnsi="Times New Roman" w:cs="Times New Roman"/>
                <w:sz w:val="24"/>
                <w:szCs w:val="24"/>
              </w:rPr>
              <w:t>-values</w:t>
            </w:r>
          </w:p>
        </w:tc>
      </w:tr>
      <w:tr w:rsidR="00744A60" w:rsidRPr="007A0381" w14:paraId="0F3F2B53" w14:textId="77777777" w:rsidTr="004729A7">
        <w:trPr>
          <w:trHeight w:val="366"/>
          <w:jc w:val="center"/>
        </w:trPr>
        <w:tc>
          <w:tcPr>
            <w:tcW w:w="2353" w:type="dxa"/>
            <w:tcBorders>
              <w:top w:val="single" w:sz="4" w:space="0" w:color="auto"/>
            </w:tcBorders>
            <w:vAlign w:val="bottom"/>
          </w:tcPr>
          <w:p w14:paraId="1531437C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93" w:type="dxa"/>
            <w:tcBorders>
              <w:top w:val="single" w:sz="4" w:space="0" w:color="auto"/>
            </w:tcBorders>
            <w:vAlign w:val="bottom"/>
          </w:tcPr>
          <w:p w14:paraId="1DF6B7F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tcBorders>
              <w:top w:val="single" w:sz="4" w:space="0" w:color="auto"/>
            </w:tcBorders>
            <w:vAlign w:val="bottom"/>
          </w:tcPr>
          <w:p w14:paraId="1CFBBF32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tcBorders>
              <w:top w:val="single" w:sz="4" w:space="0" w:color="auto"/>
            </w:tcBorders>
            <w:vAlign w:val="bottom"/>
          </w:tcPr>
          <w:p w14:paraId="00E29372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4CE450D9" w14:textId="77777777" w:rsidTr="004729A7">
        <w:trPr>
          <w:trHeight w:val="388"/>
          <w:jc w:val="center"/>
        </w:trPr>
        <w:tc>
          <w:tcPr>
            <w:tcW w:w="2353" w:type="dxa"/>
            <w:vAlign w:val="bottom"/>
          </w:tcPr>
          <w:p w14:paraId="056DB76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93" w:type="dxa"/>
            <w:vAlign w:val="bottom"/>
          </w:tcPr>
          <w:p w14:paraId="5D214B0F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61496AD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35" w:type="dxa"/>
            <w:vAlign w:val="bottom"/>
          </w:tcPr>
          <w:p w14:paraId="58945095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73ABB9E9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6DFE842C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93" w:type="dxa"/>
            <w:vAlign w:val="bottom"/>
          </w:tcPr>
          <w:p w14:paraId="5821890A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1993249E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vAlign w:val="bottom"/>
          </w:tcPr>
          <w:p w14:paraId="3CF08F0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0887086F" w14:textId="77777777" w:rsidTr="004729A7">
        <w:trPr>
          <w:trHeight w:val="388"/>
          <w:jc w:val="center"/>
        </w:trPr>
        <w:tc>
          <w:tcPr>
            <w:tcW w:w="2353" w:type="dxa"/>
            <w:vAlign w:val="bottom"/>
          </w:tcPr>
          <w:p w14:paraId="1E080C9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93" w:type="dxa"/>
            <w:vAlign w:val="bottom"/>
          </w:tcPr>
          <w:p w14:paraId="35D7DAE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34F5351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35" w:type="dxa"/>
            <w:vAlign w:val="bottom"/>
          </w:tcPr>
          <w:p w14:paraId="3E02B282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6E233F0C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3F5B50AF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293" w:type="dxa"/>
            <w:vAlign w:val="bottom"/>
          </w:tcPr>
          <w:p w14:paraId="2D33128E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1B5BA84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vAlign w:val="bottom"/>
          </w:tcPr>
          <w:p w14:paraId="26538BB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44A60" w:rsidRPr="007A0381" w14:paraId="43E221FC" w14:textId="77777777" w:rsidTr="004729A7">
        <w:trPr>
          <w:trHeight w:val="388"/>
          <w:jc w:val="center"/>
        </w:trPr>
        <w:tc>
          <w:tcPr>
            <w:tcW w:w="2353" w:type="dxa"/>
            <w:vAlign w:val="bottom"/>
          </w:tcPr>
          <w:p w14:paraId="5936943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293" w:type="dxa"/>
            <w:vAlign w:val="bottom"/>
          </w:tcPr>
          <w:p w14:paraId="1DE0C857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53727A96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35" w:type="dxa"/>
            <w:vAlign w:val="bottom"/>
          </w:tcPr>
          <w:p w14:paraId="69D5A32F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</w:tr>
      <w:tr w:rsidR="00744A60" w:rsidRPr="007A0381" w14:paraId="0D96D010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553E8734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293" w:type="dxa"/>
            <w:vAlign w:val="bottom"/>
          </w:tcPr>
          <w:p w14:paraId="5AD5BABE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5469F798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vAlign w:val="bottom"/>
          </w:tcPr>
          <w:p w14:paraId="004C63A1" w14:textId="77777777" w:rsidR="00744A60" w:rsidRPr="00A2169B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0909B2AB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6DB8AE9B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2293" w:type="dxa"/>
            <w:vAlign w:val="bottom"/>
          </w:tcPr>
          <w:p w14:paraId="610F72BD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28B1A76F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35" w:type="dxa"/>
            <w:vAlign w:val="bottom"/>
          </w:tcPr>
          <w:p w14:paraId="427120F2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01C9AE88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5417F9ED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93" w:type="dxa"/>
            <w:vAlign w:val="bottom"/>
          </w:tcPr>
          <w:p w14:paraId="36DBCE9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29915A5D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vAlign w:val="bottom"/>
          </w:tcPr>
          <w:p w14:paraId="48445DA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744A60" w:rsidRPr="007A0381" w14:paraId="071F9944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3139493C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93" w:type="dxa"/>
            <w:vAlign w:val="bottom"/>
          </w:tcPr>
          <w:p w14:paraId="7DBB549E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16AA2FBB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35" w:type="dxa"/>
            <w:vAlign w:val="bottom"/>
          </w:tcPr>
          <w:p w14:paraId="19F5D601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</w:t>
            </w:r>
          </w:p>
        </w:tc>
      </w:tr>
      <w:tr w:rsidR="00744A60" w:rsidRPr="007A0381" w14:paraId="53D94224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62478251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93" w:type="dxa"/>
            <w:vAlign w:val="bottom"/>
          </w:tcPr>
          <w:p w14:paraId="6C5F5B9A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214A1EA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vAlign w:val="bottom"/>
          </w:tcPr>
          <w:p w14:paraId="3386C25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0246024C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50CB3911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  <w:tc>
          <w:tcPr>
            <w:tcW w:w="2293" w:type="dxa"/>
            <w:vAlign w:val="bottom"/>
          </w:tcPr>
          <w:p w14:paraId="1F5920C9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394B902B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35" w:type="dxa"/>
            <w:vAlign w:val="bottom"/>
          </w:tcPr>
          <w:p w14:paraId="22E69099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46A91CAD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52D2C06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93" w:type="dxa"/>
            <w:vAlign w:val="bottom"/>
          </w:tcPr>
          <w:p w14:paraId="7A2B0781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5FCBCE88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vAlign w:val="bottom"/>
          </w:tcPr>
          <w:p w14:paraId="28BF1C3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744A60" w:rsidRPr="007A0381" w14:paraId="40125DD2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60BDFE6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2293" w:type="dxa"/>
            <w:vAlign w:val="bottom"/>
          </w:tcPr>
          <w:p w14:paraId="73D4876F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42" w:type="dxa"/>
            <w:vAlign w:val="bottom"/>
          </w:tcPr>
          <w:p w14:paraId="3B5C9001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35" w:type="dxa"/>
            <w:vAlign w:val="bottom"/>
          </w:tcPr>
          <w:p w14:paraId="690D58BE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</w:tr>
      <w:tr w:rsidR="00744A60" w:rsidRPr="007A0381" w14:paraId="298BAEEF" w14:textId="77777777" w:rsidTr="004729A7">
        <w:trPr>
          <w:trHeight w:val="366"/>
          <w:jc w:val="center"/>
        </w:trPr>
        <w:tc>
          <w:tcPr>
            <w:tcW w:w="2353" w:type="dxa"/>
            <w:vAlign w:val="bottom"/>
          </w:tcPr>
          <w:p w14:paraId="1BA6113D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93" w:type="dxa"/>
            <w:vAlign w:val="bottom"/>
          </w:tcPr>
          <w:p w14:paraId="4CF023BB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vAlign w:val="bottom"/>
          </w:tcPr>
          <w:p w14:paraId="33979D38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35" w:type="dxa"/>
            <w:vAlign w:val="bottom"/>
          </w:tcPr>
          <w:p w14:paraId="5A77307A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744A60" w:rsidRPr="007A0381" w14:paraId="1B7126EE" w14:textId="77777777" w:rsidTr="004729A7">
        <w:trPr>
          <w:trHeight w:val="366"/>
          <w:jc w:val="center"/>
        </w:trPr>
        <w:tc>
          <w:tcPr>
            <w:tcW w:w="2353" w:type="dxa"/>
            <w:tcBorders>
              <w:bottom w:val="single" w:sz="4" w:space="0" w:color="auto"/>
            </w:tcBorders>
            <w:vAlign w:val="bottom"/>
          </w:tcPr>
          <w:p w14:paraId="6EC2CEE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293" w:type="dxa"/>
            <w:tcBorders>
              <w:bottom w:val="single" w:sz="4" w:space="0" w:color="auto"/>
            </w:tcBorders>
            <w:vAlign w:val="bottom"/>
          </w:tcPr>
          <w:p w14:paraId="42886A14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42" w:type="dxa"/>
            <w:tcBorders>
              <w:bottom w:val="single" w:sz="4" w:space="0" w:color="auto"/>
            </w:tcBorders>
            <w:vAlign w:val="bottom"/>
          </w:tcPr>
          <w:p w14:paraId="065A6C58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35" w:type="dxa"/>
            <w:tcBorders>
              <w:bottom w:val="single" w:sz="4" w:space="0" w:color="auto"/>
            </w:tcBorders>
            <w:vAlign w:val="bottom"/>
          </w:tcPr>
          <w:p w14:paraId="55FB0EBC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216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14:paraId="5EEF29C3" w14:textId="77777777" w:rsidR="00744A60" w:rsidRPr="006569AD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18220B9D" w14:textId="77777777" w:rsidR="00744A60" w:rsidRPr="006569AD" w:rsidRDefault="00744A60" w:rsidP="00744A60">
      <w:pPr>
        <w:jc w:val="both"/>
        <w:rPr>
          <w:rFonts w:ascii="Times New Roman" w:hAnsi="Times New Roman" w:cs="Times New Roman"/>
          <w:sz w:val="24"/>
          <w:szCs w:val="24"/>
        </w:rPr>
      </w:pPr>
      <w:r w:rsidRPr="006569AD">
        <w:rPr>
          <w:rFonts w:ascii="Times New Roman" w:hAnsi="Times New Roman" w:cs="Times New Roman"/>
          <w:b/>
          <w:sz w:val="24"/>
          <w:szCs w:val="24"/>
        </w:rPr>
        <w:t>Table S2.6</w:t>
      </w:r>
      <w:r w:rsidRPr="006569AD">
        <w:rPr>
          <w:rFonts w:ascii="Times New Roman" w:hAnsi="Times New Roman" w:cs="Times New Roman"/>
          <w:sz w:val="24"/>
          <w:szCs w:val="24"/>
        </w:rPr>
        <w:t xml:space="preserve"> – </w:t>
      </w:r>
      <w:r w:rsidRPr="006569AD">
        <w:rPr>
          <w:rFonts w:ascii="Times New Roman" w:hAnsi="Times New Roman" w:cs="Times New Roman"/>
          <w:i/>
          <w:sz w:val="24"/>
          <w:szCs w:val="24"/>
        </w:rPr>
        <w:t>p</w:t>
      </w:r>
      <w:r w:rsidRPr="006569AD">
        <w:rPr>
          <w:rFonts w:ascii="Times New Roman" w:hAnsi="Times New Roman" w:cs="Times New Roman"/>
          <w:sz w:val="24"/>
          <w:szCs w:val="24"/>
        </w:rPr>
        <w:t xml:space="preserve">-values of the </w:t>
      </w:r>
      <w:r w:rsidRPr="006569AD">
        <w:rPr>
          <w:rFonts w:ascii="Times New Roman" w:hAnsi="Times New Roman" w:cs="Times New Roman"/>
          <w:i/>
          <w:sz w:val="24"/>
          <w:szCs w:val="24"/>
        </w:rPr>
        <w:t>F</w:t>
      </w:r>
      <w:r w:rsidRPr="006569AD">
        <w:rPr>
          <w:rFonts w:ascii="Times New Roman" w:hAnsi="Times New Roman" w:cs="Times New Roman"/>
          <w:sz w:val="24"/>
          <w:szCs w:val="24"/>
        </w:rPr>
        <w:t xml:space="preserve">1-score pair-comparisons between the best performing models, using </w:t>
      </w:r>
      <w:r w:rsidRPr="006569AD">
        <w:rPr>
          <w:rFonts w:ascii="Times New Roman" w:hAnsi="Times New Roman" w:cs="Times New Roman"/>
          <w:i/>
          <w:sz w:val="24"/>
          <w:szCs w:val="24"/>
        </w:rPr>
        <w:t>F</w:t>
      </w:r>
      <w:r w:rsidRPr="006569AD">
        <w:rPr>
          <w:rFonts w:ascii="Times New Roman" w:hAnsi="Times New Roman" w:cs="Times New Roman"/>
          <w:sz w:val="24"/>
          <w:szCs w:val="24"/>
        </w:rPr>
        <w:t>1-score as defining criteria.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1"/>
        <w:gridCol w:w="1332"/>
        <w:gridCol w:w="1332"/>
        <w:gridCol w:w="1332"/>
        <w:gridCol w:w="1332"/>
        <w:gridCol w:w="1332"/>
        <w:gridCol w:w="1332"/>
      </w:tblGrid>
      <w:tr w:rsidR="00744A60" w:rsidRPr="007A0381" w14:paraId="7913CBDF" w14:textId="77777777" w:rsidTr="004729A7">
        <w:trPr>
          <w:jc w:val="center"/>
        </w:trPr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243D7B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Models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578169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0C5803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992DC6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7DF818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A39199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159578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744A60" w:rsidRPr="007A0381" w14:paraId="7E6ABA1C" w14:textId="77777777" w:rsidTr="004729A7">
        <w:trPr>
          <w:jc w:val="center"/>
        </w:trPr>
        <w:tc>
          <w:tcPr>
            <w:tcW w:w="1331" w:type="dxa"/>
            <w:tcBorders>
              <w:top w:val="single" w:sz="4" w:space="0" w:color="auto"/>
            </w:tcBorders>
            <w:vAlign w:val="bottom"/>
          </w:tcPr>
          <w:p w14:paraId="07811B75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bottom"/>
          </w:tcPr>
          <w:p w14:paraId="7F070B4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bottom"/>
          </w:tcPr>
          <w:p w14:paraId="4C489056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bottom"/>
          </w:tcPr>
          <w:p w14:paraId="16D622AA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bottom"/>
          </w:tcPr>
          <w:p w14:paraId="2FFC8B0E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bottom"/>
          </w:tcPr>
          <w:p w14:paraId="066F73E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0.271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bottom"/>
          </w:tcPr>
          <w:p w14:paraId="7CBD1F6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0.589</w:t>
            </w:r>
          </w:p>
        </w:tc>
      </w:tr>
      <w:tr w:rsidR="00744A60" w:rsidRPr="007A0381" w14:paraId="1A907349" w14:textId="77777777" w:rsidTr="004729A7">
        <w:trPr>
          <w:jc w:val="center"/>
        </w:trPr>
        <w:tc>
          <w:tcPr>
            <w:tcW w:w="1331" w:type="dxa"/>
            <w:vAlign w:val="bottom"/>
          </w:tcPr>
          <w:p w14:paraId="5F72C293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32" w:type="dxa"/>
            <w:vAlign w:val="bottom"/>
          </w:tcPr>
          <w:p w14:paraId="509F6BBA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332" w:type="dxa"/>
            <w:vAlign w:val="bottom"/>
          </w:tcPr>
          <w:p w14:paraId="0EF48EBF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1332" w:type="dxa"/>
            <w:vAlign w:val="bottom"/>
          </w:tcPr>
          <w:p w14:paraId="5714F68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1332" w:type="dxa"/>
            <w:vAlign w:val="bottom"/>
          </w:tcPr>
          <w:p w14:paraId="5A41606B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1332" w:type="dxa"/>
            <w:vAlign w:val="bottom"/>
          </w:tcPr>
          <w:p w14:paraId="191CD37F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1332" w:type="dxa"/>
            <w:vAlign w:val="bottom"/>
          </w:tcPr>
          <w:p w14:paraId="01EA74D3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744A60" w:rsidRPr="007A0381" w14:paraId="1327FA19" w14:textId="77777777" w:rsidTr="004729A7">
        <w:trPr>
          <w:jc w:val="center"/>
        </w:trPr>
        <w:tc>
          <w:tcPr>
            <w:tcW w:w="1331" w:type="dxa"/>
            <w:vAlign w:val="bottom"/>
          </w:tcPr>
          <w:p w14:paraId="32A36694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32" w:type="dxa"/>
            <w:vAlign w:val="bottom"/>
          </w:tcPr>
          <w:p w14:paraId="41A308F1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</w:t>
            </w:r>
          </w:p>
        </w:tc>
        <w:tc>
          <w:tcPr>
            <w:tcW w:w="1332" w:type="dxa"/>
            <w:vAlign w:val="bottom"/>
          </w:tcPr>
          <w:p w14:paraId="269AE2D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1332" w:type="dxa"/>
            <w:vAlign w:val="bottom"/>
          </w:tcPr>
          <w:p w14:paraId="1EFD0B0E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1332" w:type="dxa"/>
            <w:vAlign w:val="bottom"/>
          </w:tcPr>
          <w:p w14:paraId="6C9DCD5C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0.898</w:t>
            </w:r>
          </w:p>
        </w:tc>
        <w:tc>
          <w:tcPr>
            <w:tcW w:w="1332" w:type="dxa"/>
            <w:vAlign w:val="bottom"/>
          </w:tcPr>
          <w:p w14:paraId="7CDC21E1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0.848</w:t>
            </w:r>
          </w:p>
        </w:tc>
        <w:tc>
          <w:tcPr>
            <w:tcW w:w="1332" w:type="dxa"/>
            <w:vAlign w:val="bottom"/>
          </w:tcPr>
          <w:p w14:paraId="240C9E77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0.437</w:t>
            </w:r>
          </w:p>
        </w:tc>
      </w:tr>
      <w:tr w:rsidR="00744A60" w:rsidRPr="007A0381" w14:paraId="59AD27CD" w14:textId="77777777" w:rsidTr="004729A7">
        <w:trPr>
          <w:jc w:val="center"/>
        </w:trPr>
        <w:tc>
          <w:tcPr>
            <w:tcW w:w="1331" w:type="dxa"/>
            <w:vAlign w:val="bottom"/>
          </w:tcPr>
          <w:p w14:paraId="7FB253C4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32" w:type="dxa"/>
            <w:vAlign w:val="bottom"/>
          </w:tcPr>
          <w:p w14:paraId="7744795D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0.239</w:t>
            </w:r>
          </w:p>
        </w:tc>
        <w:tc>
          <w:tcPr>
            <w:tcW w:w="1332" w:type="dxa"/>
            <w:vAlign w:val="bottom"/>
          </w:tcPr>
          <w:p w14:paraId="18F0EC09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1332" w:type="dxa"/>
            <w:vAlign w:val="bottom"/>
          </w:tcPr>
          <w:p w14:paraId="6D9BC37F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0.898</w:t>
            </w:r>
          </w:p>
        </w:tc>
        <w:tc>
          <w:tcPr>
            <w:tcW w:w="1332" w:type="dxa"/>
            <w:vAlign w:val="bottom"/>
          </w:tcPr>
          <w:p w14:paraId="0BA7E21D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1332" w:type="dxa"/>
            <w:vAlign w:val="bottom"/>
          </w:tcPr>
          <w:p w14:paraId="429A397E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0.949</w:t>
            </w:r>
          </w:p>
        </w:tc>
        <w:tc>
          <w:tcPr>
            <w:tcW w:w="1332" w:type="dxa"/>
            <w:vAlign w:val="bottom"/>
          </w:tcPr>
          <w:p w14:paraId="319C7123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0.516</w:t>
            </w:r>
          </w:p>
        </w:tc>
      </w:tr>
      <w:tr w:rsidR="00744A60" w:rsidRPr="007A0381" w14:paraId="06E020AB" w14:textId="77777777" w:rsidTr="004729A7">
        <w:trPr>
          <w:jc w:val="center"/>
        </w:trPr>
        <w:tc>
          <w:tcPr>
            <w:tcW w:w="1331" w:type="dxa"/>
            <w:vAlign w:val="bottom"/>
          </w:tcPr>
          <w:p w14:paraId="62DCC66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32" w:type="dxa"/>
            <w:vAlign w:val="bottom"/>
          </w:tcPr>
          <w:p w14:paraId="4AB34816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0.271</w:t>
            </w:r>
          </w:p>
        </w:tc>
        <w:tc>
          <w:tcPr>
            <w:tcW w:w="1332" w:type="dxa"/>
            <w:vAlign w:val="bottom"/>
          </w:tcPr>
          <w:p w14:paraId="5AE14D75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1332" w:type="dxa"/>
            <w:vAlign w:val="bottom"/>
          </w:tcPr>
          <w:p w14:paraId="106556B3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0.848</w:t>
            </w:r>
          </w:p>
        </w:tc>
        <w:tc>
          <w:tcPr>
            <w:tcW w:w="1332" w:type="dxa"/>
            <w:vAlign w:val="bottom"/>
          </w:tcPr>
          <w:p w14:paraId="1ABBD8A9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0.949</w:t>
            </w:r>
          </w:p>
        </w:tc>
        <w:tc>
          <w:tcPr>
            <w:tcW w:w="1332" w:type="dxa"/>
            <w:vAlign w:val="bottom"/>
          </w:tcPr>
          <w:p w14:paraId="337397BF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1332" w:type="dxa"/>
            <w:vAlign w:val="bottom"/>
          </w:tcPr>
          <w:p w14:paraId="749157BF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0.564</w:t>
            </w:r>
          </w:p>
        </w:tc>
      </w:tr>
      <w:tr w:rsidR="00744A60" w:rsidRPr="007A0381" w14:paraId="7E17BCAA" w14:textId="77777777" w:rsidTr="004729A7">
        <w:trPr>
          <w:jc w:val="center"/>
        </w:trPr>
        <w:tc>
          <w:tcPr>
            <w:tcW w:w="1331" w:type="dxa"/>
            <w:tcBorders>
              <w:bottom w:val="single" w:sz="4" w:space="0" w:color="auto"/>
            </w:tcBorders>
            <w:vAlign w:val="bottom"/>
          </w:tcPr>
          <w:p w14:paraId="5F51F159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vAlign w:val="bottom"/>
          </w:tcPr>
          <w:p w14:paraId="65A4CA22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0.589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vAlign w:val="bottom"/>
          </w:tcPr>
          <w:p w14:paraId="7DEB5C48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vAlign w:val="bottom"/>
          </w:tcPr>
          <w:p w14:paraId="49401F81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0.437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vAlign w:val="bottom"/>
          </w:tcPr>
          <w:p w14:paraId="3C0580B0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0.516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vAlign w:val="bottom"/>
          </w:tcPr>
          <w:p w14:paraId="3A26BE33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vAlign w:val="bottom"/>
          </w:tcPr>
          <w:p w14:paraId="7B5B7155" w14:textId="77777777" w:rsidR="00744A60" w:rsidRPr="006569AD" w:rsidRDefault="00744A60" w:rsidP="00472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</w:tr>
    </w:tbl>
    <w:p w14:paraId="6FADD073" w14:textId="77777777" w:rsidR="00744A60" w:rsidRPr="006569AD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7A22AE01" w14:textId="77777777" w:rsidR="00744A60" w:rsidRPr="008B4916" w:rsidRDefault="00744A60" w:rsidP="00744A60">
      <w:pPr>
        <w:rPr>
          <w:rFonts w:ascii="Times New Roman" w:hAnsi="Times New Roman" w:cs="Times New Roman"/>
          <w:sz w:val="24"/>
          <w:szCs w:val="24"/>
        </w:rPr>
      </w:pPr>
    </w:p>
    <w:p w14:paraId="19D99FF5" w14:textId="77777777" w:rsidR="00DD53B0" w:rsidRDefault="00DD53B0"/>
    <w:sectPr w:rsidR="00DD53B0" w:rsidSect="005A256C">
      <w:pgSz w:w="16838" w:h="23811" w:code="8"/>
      <w:pgMar w:top="1418" w:right="1133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A60"/>
    <w:rsid w:val="00744A60"/>
    <w:rsid w:val="00B57E40"/>
    <w:rsid w:val="00DD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9E404"/>
  <w15:chartTrackingRefBased/>
  <w15:docId w15:val="{FD2A4A60-B04A-4A64-976D-5393893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A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4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44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633</Words>
  <Characters>3612</Characters>
  <Application>Microsoft Office Word</Application>
  <DocSecurity>0</DocSecurity>
  <Lines>30</Lines>
  <Paragraphs>8</Paragraphs>
  <ScaleCrop>false</ScaleCrop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Mourato Catela Nunes</dc:creator>
  <cp:keywords/>
  <dc:description/>
  <cp:lastModifiedBy>Pedro Mourato Catela Nunes</cp:lastModifiedBy>
  <cp:revision>1</cp:revision>
  <dcterms:created xsi:type="dcterms:W3CDTF">2022-09-30T22:54:00Z</dcterms:created>
  <dcterms:modified xsi:type="dcterms:W3CDTF">2022-09-30T22:55:00Z</dcterms:modified>
</cp:coreProperties>
</file>