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0A21" w:rsidRDefault="00640A21" w:rsidP="00640A2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443D1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Pr="008443D1">
        <w:rPr>
          <w:rFonts w:ascii="Times New Roman" w:hAnsi="Times New Roman" w:cs="Times New Roman"/>
          <w:b/>
          <w:sz w:val="24"/>
          <w:szCs w:val="24"/>
          <w:lang w:val="en-US"/>
        </w:rPr>
        <w:t>able 1.</w:t>
      </w:r>
      <w:r w:rsidRPr="008443D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8443D1">
        <w:rPr>
          <w:rFonts w:ascii="Times New Roman" w:hAnsi="Times New Roman" w:cs="Times New Roman"/>
          <w:sz w:val="24"/>
          <w:szCs w:val="24"/>
          <w:lang w:val="en-US"/>
        </w:rPr>
        <w:t>eferences</w:t>
      </w:r>
      <w:r w:rsidRPr="0046248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used for </w:t>
      </w:r>
      <w:r w:rsidRPr="008443D1">
        <w:rPr>
          <w:rFonts w:ascii="Times New Roman" w:hAnsi="Times New Roman" w:cs="Times New Roman"/>
          <w:i/>
          <w:sz w:val="24"/>
          <w:szCs w:val="24"/>
          <w:lang w:val="en-US"/>
        </w:rPr>
        <w:t>Cristaria</w:t>
      </w:r>
      <w:r w:rsidRPr="008443D1">
        <w:rPr>
          <w:rFonts w:ascii="Times New Roman" w:hAnsi="Times New Roman" w:cs="Times New Roman"/>
          <w:sz w:val="24"/>
          <w:szCs w:val="24"/>
          <w:lang w:val="en-US"/>
        </w:rPr>
        <w:t xml:space="preserve"> taxa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8443D1">
        <w:rPr>
          <w:rFonts w:ascii="Times New Roman" w:hAnsi="Times New Roman" w:cs="Times New Roman"/>
          <w:sz w:val="24"/>
          <w:szCs w:val="24"/>
          <w:lang w:val="en-US"/>
        </w:rPr>
        <w:t>istribution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8443D1">
        <w:rPr>
          <w:rFonts w:ascii="Times New Roman" w:hAnsi="Times New Roman" w:cs="Times New Roman"/>
          <w:sz w:val="24"/>
          <w:szCs w:val="24"/>
          <w:lang w:val="en-US"/>
        </w:rPr>
        <w:t xml:space="preserve"> * - Museum of Zoological Institute, Russian Academy of Sciences, St.-Petersburg; ** - unpublished. </w:t>
      </w:r>
    </w:p>
    <w:p w:rsidR="00640A21" w:rsidRPr="008443D1" w:rsidRDefault="00640A21" w:rsidP="00640A2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eGrid"/>
        <w:tblW w:w="4946" w:type="pct"/>
        <w:tblLook w:val="04A0" w:firstRow="1" w:lastRow="0" w:firstColumn="1" w:lastColumn="0" w:noHBand="0" w:noVBand="1"/>
      </w:tblPr>
      <w:tblGrid>
        <w:gridCol w:w="2184"/>
        <w:gridCol w:w="2908"/>
        <w:gridCol w:w="4432"/>
      </w:tblGrid>
      <w:tr w:rsidR="00640A21" w:rsidRPr="00291245" w:rsidTr="003F7003">
        <w:tc>
          <w:tcPr>
            <w:tcW w:w="1146" w:type="pct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Taxon</w:t>
            </w:r>
          </w:p>
        </w:tc>
        <w:tc>
          <w:tcPr>
            <w:tcW w:w="1526" w:type="pct"/>
          </w:tcPr>
          <w:p w:rsidR="00640A21" w:rsidRPr="003D7729" w:rsidRDefault="00640A21" w:rsidP="003F70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Location</w:t>
            </w:r>
          </w:p>
        </w:tc>
        <w:tc>
          <w:tcPr>
            <w:tcW w:w="2327" w:type="pct"/>
          </w:tcPr>
          <w:p w:rsidR="00640A21" w:rsidRPr="003D7729" w:rsidRDefault="00640A21" w:rsidP="003F700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Reference</w:t>
            </w:r>
          </w:p>
        </w:tc>
      </w:tr>
      <w:tr w:rsidR="00640A21" w:rsidRPr="00291245" w:rsidTr="003F7003">
        <w:tc>
          <w:tcPr>
            <w:tcW w:w="114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C. plicata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(Leach, 1815)</w:t>
            </w:r>
          </w:p>
        </w:tc>
        <w:tc>
          <w:tcPr>
            <w:tcW w:w="152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Basins of Amur River and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Ussury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River, Khanka Lake.</w:t>
            </w:r>
          </w:p>
        </w:tc>
        <w:tc>
          <w:tcPr>
            <w:tcW w:w="2327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Zhadin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pt-PT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</w:rPr>
              <w:t>1938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1952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640A21" w:rsidRPr="00920A2F" w:rsidTr="003F7003">
        <w:tc>
          <w:tcPr>
            <w:tcW w:w="114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C. plicata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(Leach, 1815)</w:t>
            </w:r>
          </w:p>
        </w:tc>
        <w:tc>
          <w:tcPr>
            <w:tcW w:w="152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Khanka Lake, different localities* </w:t>
            </w:r>
          </w:p>
        </w:tc>
        <w:tc>
          <w:tcPr>
            <w:tcW w:w="2327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*Collector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Kobyakova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Baturina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1931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identified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Zhadin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 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1927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Starobogatov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1967.</w:t>
            </w:r>
          </w:p>
        </w:tc>
      </w:tr>
      <w:tr w:rsidR="00640A21" w:rsidRPr="00920A2F" w:rsidTr="003F7003">
        <w:tc>
          <w:tcPr>
            <w:tcW w:w="114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C. plicata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(Leach, 1815)</w:t>
            </w:r>
          </w:p>
        </w:tc>
        <w:tc>
          <w:tcPr>
            <w:tcW w:w="152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Dong Ting Lake and Poyang Lake of Yangtze River Basin in south of 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China; basin of Mekong River </w:t>
            </w:r>
            <w:proofErr w:type="gram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of  Indochina</w:t>
            </w:r>
            <w:proofErr w:type="gram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Transbaikalia: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Onon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Shilka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Nercha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rivers,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Kharanorsky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reservoir;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Buyr-Nur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Lake, Mongolia</w:t>
            </w:r>
          </w:p>
        </w:tc>
        <w:tc>
          <w:tcPr>
            <w:tcW w:w="2327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Prozorova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Klishko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640A21" w:rsidRPr="00920A2F" w:rsidTr="003F7003">
        <w:tc>
          <w:tcPr>
            <w:tcW w:w="114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C. plicata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(Leach, 1815)</w:t>
            </w:r>
          </w:p>
        </w:tc>
        <w:tc>
          <w:tcPr>
            <w:tcW w:w="1526" w:type="pct"/>
            <w:vAlign w:val="center"/>
          </w:tcPr>
          <w:p w:rsidR="00640A21" w:rsidRPr="003D7729" w:rsidRDefault="00640A21" w:rsidP="003F7003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Lower Yangtze and  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Zhejiang in</w:t>
            </w:r>
            <w:r w:rsidRPr="003D772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 xml:space="preserve"> China</w:t>
            </w:r>
          </w:p>
          <w:p w:rsidR="00640A21" w:rsidRPr="003D7729" w:rsidRDefault="00640A21" w:rsidP="003F7003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North Korea (Unknown)</w:t>
            </w:r>
          </w:p>
        </w:tc>
        <w:tc>
          <w:tcPr>
            <w:tcW w:w="2327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</w:pPr>
            <w:r w:rsidRPr="003D7729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 xml:space="preserve">Jia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>and</w:t>
            </w:r>
            <w:proofErr w:type="spellEnd"/>
            <w:r w:rsidRPr="003D7729">
              <w:rPr>
                <w:rFonts w:ascii="Times New Roman" w:hAnsi="Times New Roman" w:cs="Times New Roman"/>
                <w:color w:val="000000"/>
                <w:sz w:val="20"/>
                <w:szCs w:val="20"/>
                <w:lang w:val="pt-PT"/>
              </w:rPr>
              <w:t xml:space="preserve"> Li**; </w:t>
            </w:r>
            <w:r w:rsidRPr="003D772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Zhang et al</w:t>
            </w:r>
            <w:r w:rsidRPr="003D772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,*</w:t>
            </w:r>
            <w:r w:rsidRPr="003D772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*; Jiang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et al.</w:t>
            </w:r>
            <w:r w:rsidRPr="003D772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3D772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2010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Park et al.</w:t>
            </w:r>
            <w:r w:rsidRPr="003D7729"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lang w:val="en-GB"/>
              </w:rPr>
              <w:t>,*</w:t>
            </w:r>
            <w:r w:rsidRPr="003D772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 xml:space="preserve">*; Lee et al.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(</w:t>
            </w:r>
            <w:r w:rsidRPr="003D7729"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2012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val="en-GB"/>
              </w:rPr>
              <w:t>)</w:t>
            </w:r>
          </w:p>
        </w:tc>
      </w:tr>
      <w:tr w:rsidR="00640A21" w:rsidRPr="00291245" w:rsidTr="003F7003">
        <w:tc>
          <w:tcPr>
            <w:tcW w:w="114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C. herculea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Anodonta herculea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Middendorff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1847</w:t>
            </w:r>
          </w:p>
        </w:tc>
        <w:tc>
          <w:tcPr>
            <w:tcW w:w="152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Amur and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Ussury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riverbasins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Khanka Lake.</w:t>
            </w:r>
          </w:p>
        </w:tc>
        <w:tc>
          <w:tcPr>
            <w:tcW w:w="2327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Middendorff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1847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Middendorff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1851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640A21" w:rsidRPr="00920A2F" w:rsidTr="003F7003">
        <w:tc>
          <w:tcPr>
            <w:tcW w:w="114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C. herculea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Middendorff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1847)</w:t>
            </w:r>
            <w:r w:rsidRPr="003D772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52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Basins of Amur River and Khanka Lake,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Buyr-Nur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Lake*; Zeya River;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Dolgoe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Lake,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Listvyanoe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Lake of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Bureya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 Basin;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Tym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 Sakhalin Island; Transbaikalia: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Onon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Nercha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Shilka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Argun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rivers;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Charanorsky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reservoir </w:t>
            </w:r>
          </w:p>
        </w:tc>
        <w:tc>
          <w:tcPr>
            <w:tcW w:w="2327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Zatravkin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1983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Zatravkin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Bogatov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1987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Prozorova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Sayenko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Sayenko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Balan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2009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Starobogatov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Voronov (2008)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Kovaleva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&amp;</w:t>
            </w:r>
            <w:r w:rsidRPr="00227F5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Andreev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2012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640A21" w:rsidRPr="00920A2F" w:rsidTr="003F7003">
        <w:tc>
          <w:tcPr>
            <w:tcW w:w="114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C. tuberculata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Schumacher, 1817</w:t>
            </w:r>
          </w:p>
        </w:tc>
        <w:tc>
          <w:tcPr>
            <w:tcW w:w="1526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Ussury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River,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Mandzhurka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River, Khanka Lake;   basins of Khanka Lake and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Ussury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River;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Khanka Lake*</w:t>
            </w:r>
          </w:p>
        </w:tc>
        <w:tc>
          <w:tcPr>
            <w:tcW w:w="2327" w:type="pct"/>
            <w:vAlign w:val="center"/>
          </w:tcPr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Moskvicheva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1973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Zatravkin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and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Bogatov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1987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Prozorova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and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Sayenko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Starobogatov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et al.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2004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Sokolov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Kostenko</w:t>
            </w:r>
            <w:proofErr w:type="spellEnd"/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2005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  <w:p w:rsidR="00640A21" w:rsidRPr="003D7729" w:rsidRDefault="00640A21" w:rsidP="003F7003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*Collect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ion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expedition of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Far East Branch Academy of Sciences USSR, identified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by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Moskvicheva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in</w:t>
            </w:r>
            <w:r w:rsidRPr="003D772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1971.</w:t>
            </w:r>
          </w:p>
        </w:tc>
      </w:tr>
    </w:tbl>
    <w:p w:rsidR="00640A21" w:rsidRPr="00291245" w:rsidRDefault="00640A21" w:rsidP="00640A2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40A21" w:rsidRPr="008443D1" w:rsidRDefault="00640A21" w:rsidP="00640A2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443D1">
        <w:rPr>
          <w:rFonts w:ascii="Times New Roman" w:hAnsi="Times New Roman" w:cs="Times New Roman"/>
          <w:b/>
          <w:sz w:val="24"/>
          <w:szCs w:val="24"/>
          <w:lang w:val="en-US"/>
        </w:rPr>
        <w:t>Reference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</w:p>
    <w:p w:rsidR="00640A21" w:rsidRPr="008443D1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</w:rPr>
      </w:pP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29C2">
        <w:rPr>
          <w:rFonts w:ascii="Times New Roman" w:hAnsi="Times New Roman" w:cs="Times New Roman"/>
          <w:color w:val="000000"/>
          <w:sz w:val="24"/>
          <w:szCs w:val="24"/>
          <w:lang w:val="en-GB"/>
        </w:rPr>
        <w:t xml:space="preserve">Jiang WP, Li JL, Zheng RL, Wang GL (2010) Analysis of complete mitochondrial genome of </w:t>
      </w:r>
      <w:r w:rsidRPr="00DE29C2">
        <w:rPr>
          <w:rFonts w:ascii="Times New Roman" w:hAnsi="Times New Roman" w:cs="Times New Roman"/>
          <w:i/>
          <w:sz w:val="24"/>
          <w:szCs w:val="24"/>
          <w:lang w:val="en-US"/>
        </w:rPr>
        <w:t>Cristaria plicata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. Yi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Chuan</w:t>
      </w:r>
      <w:proofErr w:type="spellEnd"/>
      <w:r w:rsidRPr="00DE29C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32: 153</w:t>
      </w:r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‒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162.</w:t>
      </w:r>
    </w:p>
    <w:p w:rsidR="00640A21" w:rsidRPr="00DE29C2" w:rsidRDefault="00640A21" w:rsidP="00640A21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Klishko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OK, Lopes-Lima M, Froufe E,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Bogan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AE (2014) Are </w:t>
      </w:r>
      <w:r w:rsidRPr="00DE29C2">
        <w:rPr>
          <w:rFonts w:ascii="Times New Roman" w:hAnsi="Times New Roman" w:cs="Times New Roman"/>
          <w:i/>
          <w:sz w:val="24"/>
          <w:szCs w:val="24"/>
          <w:lang w:val="en-US"/>
        </w:rPr>
        <w:t>Cristaria herculea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Middendorff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, 1847) and </w:t>
      </w:r>
      <w:r w:rsidRPr="00DE29C2">
        <w:rPr>
          <w:rFonts w:ascii="Times New Roman" w:hAnsi="Times New Roman" w:cs="Times New Roman"/>
          <w:i/>
          <w:sz w:val="24"/>
          <w:szCs w:val="24"/>
          <w:lang w:val="en-US"/>
        </w:rPr>
        <w:t>Cristaria plicata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(Leach, 1815) (Bivalvia: Unionidae) separate species?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Zookeys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438: 1‒15.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Kostenko</w:t>
      </w:r>
      <w:proofErr w:type="spellEnd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VA (2005) Red Book of the </w:t>
      </w:r>
      <w:proofErr w:type="spellStart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Primorsky</w:t>
      </w:r>
      <w:proofErr w:type="spellEnd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Krai</w:t>
      </w:r>
      <w:proofErr w:type="spellEnd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Animals. AVK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Apelsin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, Vladivostok, 408 pp. [in Russian]  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Kovaleva</w:t>
      </w:r>
      <w:proofErr w:type="spellEnd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TC, Andreev AV (2012) Red Book of the </w:t>
      </w:r>
      <w:proofErr w:type="spellStart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Transbaikalsky</w:t>
      </w:r>
      <w:proofErr w:type="spellEnd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Krai</w:t>
      </w:r>
      <w:proofErr w:type="spellEnd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Animals.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Novosibirsky</w:t>
      </w:r>
      <w:proofErr w:type="spellEnd"/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Publish House, Novosibirsk, 345 pp. 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[in Russian]  </w:t>
      </w:r>
    </w:p>
    <w:p w:rsidR="00640A21" w:rsidRPr="00DE29C2" w:rsidRDefault="00640A21" w:rsidP="00640A21">
      <w:pPr>
        <w:pStyle w:val="PlainText"/>
        <w:ind w:left="708" w:hanging="708"/>
        <w:rPr>
          <w:rFonts w:ascii="Times New Roman" w:hAnsi="Times New Roman"/>
          <w:sz w:val="24"/>
          <w:szCs w:val="24"/>
        </w:rPr>
      </w:pPr>
      <w:r w:rsidRPr="00DE29C2">
        <w:rPr>
          <w:rFonts w:ascii="Times New Roman" w:hAnsi="Times New Roman"/>
          <w:sz w:val="24"/>
          <w:szCs w:val="24"/>
        </w:rPr>
        <w:t xml:space="preserve">Lee JH, Choi EH, Kim SK, </w:t>
      </w:r>
      <w:proofErr w:type="spellStart"/>
      <w:r w:rsidRPr="00DE29C2">
        <w:rPr>
          <w:rFonts w:ascii="Times New Roman" w:hAnsi="Times New Roman"/>
          <w:sz w:val="24"/>
          <w:szCs w:val="24"/>
        </w:rPr>
        <w:t>Ryu</w:t>
      </w:r>
      <w:proofErr w:type="spellEnd"/>
      <w:r w:rsidRPr="00DE29C2">
        <w:rPr>
          <w:rFonts w:ascii="Times New Roman" w:hAnsi="Times New Roman"/>
          <w:sz w:val="24"/>
          <w:szCs w:val="24"/>
        </w:rPr>
        <w:t xml:space="preserve"> SH, Hwang UW (2012) </w:t>
      </w:r>
      <w:proofErr w:type="gramStart"/>
      <w:r w:rsidRPr="00DE29C2">
        <w:rPr>
          <w:rFonts w:ascii="Times New Roman" w:hAnsi="Times New Roman"/>
          <w:sz w:val="24"/>
          <w:szCs w:val="24"/>
        </w:rPr>
        <w:t>Mitochondrial</w:t>
      </w:r>
      <w:proofErr w:type="gramEnd"/>
      <w:r w:rsidRPr="00DE29C2">
        <w:rPr>
          <w:rFonts w:ascii="Times New Roman" w:hAnsi="Times New Roman"/>
          <w:sz w:val="24"/>
          <w:szCs w:val="24"/>
        </w:rPr>
        <w:t xml:space="preserve"> genome of the cockscomb pearl mussel </w:t>
      </w:r>
      <w:r w:rsidRPr="00DE29C2">
        <w:rPr>
          <w:rFonts w:ascii="Times New Roman" w:hAnsi="Times New Roman"/>
          <w:i/>
          <w:sz w:val="24"/>
          <w:szCs w:val="24"/>
        </w:rPr>
        <w:t>Cristaria plicata</w:t>
      </w:r>
      <w:r w:rsidRPr="00DE29C2">
        <w:rPr>
          <w:rFonts w:ascii="Times New Roman" w:hAnsi="Times New Roman"/>
          <w:sz w:val="24"/>
          <w:szCs w:val="24"/>
        </w:rPr>
        <w:t xml:space="preserve"> (Bivalvia, Unionoida, Unionidae). Mitochondrial DNA 23: 39</w:t>
      </w:r>
      <w:r w:rsidRPr="00DE29C2">
        <w:rPr>
          <w:rFonts w:ascii="Times New Roman" w:eastAsia="Calibri" w:hAnsi="Times New Roman"/>
          <w:sz w:val="24"/>
          <w:szCs w:val="24"/>
        </w:rPr>
        <w:t>‒</w:t>
      </w:r>
      <w:r w:rsidRPr="00DE29C2">
        <w:rPr>
          <w:rFonts w:ascii="Times New Roman" w:hAnsi="Times New Roman"/>
          <w:sz w:val="24"/>
          <w:szCs w:val="24"/>
        </w:rPr>
        <w:t xml:space="preserve">41. </w:t>
      </w:r>
      <w:proofErr w:type="spellStart"/>
      <w:r w:rsidRPr="00DE29C2">
        <w:rPr>
          <w:rFonts w:ascii="Times New Roman" w:hAnsi="Times New Roman"/>
          <w:bCs/>
          <w:sz w:val="24"/>
          <w:szCs w:val="24"/>
          <w:lang w:val="en-GB"/>
        </w:rPr>
        <w:t>Doi</w:t>
      </w:r>
      <w:proofErr w:type="spellEnd"/>
      <w:r w:rsidRPr="00DE29C2">
        <w:rPr>
          <w:rFonts w:ascii="Times New Roman" w:hAnsi="Times New Roman"/>
          <w:bCs/>
          <w:sz w:val="24"/>
          <w:szCs w:val="24"/>
          <w:lang w:val="en-GB"/>
        </w:rPr>
        <w:t>:</w:t>
      </w:r>
      <w:r w:rsidRPr="00DE29C2">
        <w:rPr>
          <w:rFonts w:ascii="Times New Roman" w:hAnsi="Times New Roman"/>
          <w:b/>
          <w:bCs/>
          <w:sz w:val="24"/>
          <w:szCs w:val="24"/>
          <w:lang w:val="en-GB"/>
        </w:rPr>
        <w:t xml:space="preserve"> </w:t>
      </w:r>
      <w:r w:rsidRPr="00DE29C2">
        <w:rPr>
          <w:rFonts w:ascii="Times New Roman" w:hAnsi="Times New Roman"/>
          <w:sz w:val="24"/>
          <w:szCs w:val="24"/>
          <w:lang w:val="en-GB"/>
        </w:rPr>
        <w:t>10.3109/19401736.2011.643882</w:t>
      </w:r>
    </w:p>
    <w:p w:rsidR="00640A21" w:rsidRPr="00DE29C2" w:rsidRDefault="00640A21" w:rsidP="00640A21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Middendorff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A (1847) </w:t>
      </w:r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Sur </w:t>
      </w:r>
      <w:proofErr w:type="gramStart"/>
      <w:r w:rsidRPr="00DE29C2">
        <w:rPr>
          <w:rFonts w:ascii="Times New Roman" w:hAnsi="Times New Roman" w:cs="Times New Roman"/>
          <w:sz w:val="24"/>
          <w:szCs w:val="24"/>
          <w:lang w:val="en-GB"/>
        </w:rPr>
        <w:t>un</w:t>
      </w:r>
      <w:proofErr w:type="gramEnd"/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 envoi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GB"/>
        </w:rPr>
        <w:t>adressé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 à l '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GB"/>
        </w:rPr>
        <w:t>Academie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 par M.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GB"/>
        </w:rPr>
        <w:t>Sensinov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 de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GB"/>
        </w:rPr>
        <w:t>Nertchinsk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 et sur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GB"/>
        </w:rPr>
        <w:t>une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GB"/>
        </w:rPr>
        <w:t>novelle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GB"/>
        </w:rPr>
        <w:t>espece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GB"/>
        </w:rPr>
        <w:t>d'</w:t>
      </w:r>
      <w:r w:rsidRPr="00DE29C2">
        <w:rPr>
          <w:rFonts w:ascii="Times New Roman" w:hAnsi="Times New Roman" w:cs="Times New Roman"/>
          <w:i/>
          <w:sz w:val="24"/>
          <w:szCs w:val="24"/>
          <w:lang w:val="en-GB"/>
        </w:rPr>
        <w:t>Anodonta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DE29C2">
        <w:rPr>
          <w:rFonts w:ascii="Times New Roman" w:hAnsi="Times New Roman" w:cs="Times New Roman"/>
          <w:iCs/>
          <w:sz w:val="24"/>
          <w:szCs w:val="24"/>
        </w:rPr>
        <w:t>Bulletin de la Classe Physico-Mathématique de l’Académie Impériale des Sciences de Saint-Pétersbourg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6: 302</w:t>
      </w:r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‒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304.</w:t>
      </w:r>
    </w:p>
    <w:p w:rsidR="00640A21" w:rsidRPr="00DE29C2" w:rsidRDefault="00640A21" w:rsidP="00640A21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Middendorff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A (1851)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Mollusken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. In: </w:t>
      </w:r>
      <w:r w:rsidRPr="00DE29C2">
        <w:rPr>
          <w:rFonts w:ascii="Times New Roman" w:hAnsi="Times New Roman" w:cs="Times New Roman"/>
          <w:iCs/>
          <w:sz w:val="24"/>
          <w:szCs w:val="24"/>
        </w:rPr>
        <w:t>Reise in den äussersten Norden und Osten Sibiriens während der Jahre 1843 und 1844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.  St.-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Petersbourg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>, Vol. 2, 163</w:t>
      </w:r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‒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164 and Vol. 3, 278</w:t>
      </w:r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‒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279. </w:t>
      </w:r>
    </w:p>
    <w:p w:rsidR="00640A21" w:rsidRPr="00DE29C2" w:rsidRDefault="00640A21" w:rsidP="00640A21">
      <w:pPr>
        <w:spacing w:after="0" w:line="240" w:lineRule="auto"/>
        <w:ind w:left="709" w:hanging="709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Moskvicheva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IM (1973)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Molluscs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of subfamily Anodontinae (Bivalvia, Unionidae) of Amur basin and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Primorye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territory. Zoological Journal 52:</w:t>
      </w:r>
      <w:r w:rsidRPr="00DE29C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822</w:t>
      </w:r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‒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834. [</w:t>
      </w:r>
      <w:proofErr w:type="gramStart"/>
      <w:r w:rsidRPr="00DE29C2">
        <w:rPr>
          <w:rFonts w:ascii="Times New Roman" w:hAnsi="Times New Roman" w:cs="Times New Roman"/>
          <w:sz w:val="24"/>
          <w:szCs w:val="24"/>
          <w:lang w:val="en-US"/>
        </w:rPr>
        <w:t>in</w:t>
      </w:r>
      <w:proofErr w:type="gram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Russian]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Prozorova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LA,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Sayenko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EM (2001) </w:t>
      </w:r>
      <w:proofErr w:type="gramStart"/>
      <w:r w:rsidRPr="00DE29C2">
        <w:rPr>
          <w:rFonts w:ascii="Times New Roman" w:hAnsi="Times New Roman" w:cs="Times New Roman"/>
          <w:sz w:val="24"/>
          <w:szCs w:val="24"/>
          <w:lang w:val="en-US"/>
        </w:rPr>
        <w:t>To</w:t>
      </w:r>
      <w:proofErr w:type="gram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the biology of the Anodontinae genus </w:t>
      </w:r>
      <w:r w:rsidRPr="00DE29C2">
        <w:rPr>
          <w:rFonts w:ascii="Times New Roman" w:hAnsi="Times New Roman" w:cs="Times New Roman"/>
          <w:i/>
          <w:sz w:val="24"/>
          <w:szCs w:val="24"/>
          <w:lang w:val="en-US"/>
        </w:rPr>
        <w:t>Cristaria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(Bivalvia, Unionidae).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Ruthenica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11: 33‒36. [</w:t>
      </w:r>
      <w:proofErr w:type="gramStart"/>
      <w:r w:rsidRPr="00DE29C2">
        <w:rPr>
          <w:rFonts w:ascii="Times New Roman" w:hAnsi="Times New Roman" w:cs="Times New Roman"/>
          <w:sz w:val="24"/>
          <w:szCs w:val="24"/>
          <w:lang w:val="en-US"/>
        </w:rPr>
        <w:t>in</w:t>
      </w:r>
      <w:proofErr w:type="gram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Russian]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Prozorova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LA,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Sayenko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EM,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Bogatov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VV, Wu M, Liu YY (2005) Bivalves of the Yangtze River drainage. Bulletin of the Russian Far East Malacological Society 9: 46</w:t>
      </w:r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‒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58. [</w:t>
      </w:r>
      <w:proofErr w:type="gramStart"/>
      <w:r w:rsidRPr="00DE29C2">
        <w:rPr>
          <w:rFonts w:ascii="Times New Roman" w:hAnsi="Times New Roman" w:cs="Times New Roman"/>
          <w:sz w:val="24"/>
          <w:szCs w:val="24"/>
          <w:lang w:val="en-US"/>
        </w:rPr>
        <w:t>in</w:t>
      </w:r>
      <w:proofErr w:type="gram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Russian]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Sayenko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EM,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Balan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IV (2009) </w:t>
      </w:r>
      <w:proofErr w:type="gramStart"/>
      <w:r w:rsidRPr="00DE29C2">
        <w:rPr>
          <w:rFonts w:ascii="Times New Roman" w:hAnsi="Times New Roman" w:cs="Times New Roman"/>
          <w:sz w:val="24"/>
          <w:szCs w:val="24"/>
          <w:lang w:val="en-US"/>
        </w:rPr>
        <w:t>New</w:t>
      </w:r>
      <w:proofErr w:type="gram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data on large bivalves (Margaritiferidae, Unionidae) of the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Khingansky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Reserve and adjacent areas (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Amurskaya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Territory). Bulletin of the Russian Far East Malacological Society 13: 63</w:t>
      </w:r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‒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69. [</w:t>
      </w:r>
      <w:proofErr w:type="gramStart"/>
      <w:r w:rsidRPr="00DE29C2">
        <w:rPr>
          <w:rFonts w:ascii="Times New Roman" w:hAnsi="Times New Roman" w:cs="Times New Roman"/>
          <w:sz w:val="24"/>
          <w:szCs w:val="24"/>
          <w:lang w:val="en-US"/>
        </w:rPr>
        <w:t>in</w:t>
      </w:r>
      <w:proofErr w:type="gram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Russian]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Sokolov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VE (2001) Red Book of the Russian Federation: Animals. AST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Astrel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, Moscow, 862 pp. [in Russian]  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Starobogatov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YI,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Prozorova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LA,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Bogatov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VV, 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Sayenko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EM,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Khlebovich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VV,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Chernyshev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AV (2004) Key to freshwater invertebrates of Russia and adjacent lands. Vol. 6.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Molluscs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Polychaetes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Nemerteans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Nauka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>, St. Petersburg, 528 pp. [in Russian]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Voronov BA (2008) Red Book of the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Khabarovsky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Krai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: Animals.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Priamurskiye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Vedomosti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Publish House, Khabarovsk, 632 pp. [in Russian]  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Zatravkin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MN, 1983. Unionoidea of the USSR fauna and their role as alternate host of trematodes: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Molluscs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. Taxonomy, ecology and distribution conformity.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Nauka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>, Leningrad 7, 40</w:t>
      </w:r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‒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44. [</w:t>
      </w:r>
      <w:proofErr w:type="gramStart"/>
      <w:r w:rsidRPr="00DE29C2">
        <w:rPr>
          <w:rFonts w:ascii="Times New Roman" w:hAnsi="Times New Roman" w:cs="Times New Roman"/>
          <w:sz w:val="24"/>
          <w:szCs w:val="24"/>
          <w:lang w:val="en-US"/>
        </w:rPr>
        <w:t>in</w:t>
      </w:r>
      <w:proofErr w:type="gram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Russian]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Zatravkin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MN,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Bogatov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VV</w:t>
      </w:r>
      <w:r w:rsidRPr="00DE29C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(1987) </w:t>
      </w:r>
      <w:proofErr w:type="gramStart"/>
      <w:r w:rsidRPr="00DE29C2">
        <w:rPr>
          <w:rFonts w:ascii="Times New Roman" w:hAnsi="Times New Roman" w:cs="Times New Roman"/>
          <w:sz w:val="24"/>
          <w:szCs w:val="24"/>
          <w:lang w:val="en-US"/>
        </w:rPr>
        <w:t>Large</w:t>
      </w:r>
      <w:proofErr w:type="gram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bivalve </w:t>
      </w: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molluscs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of the fresh and brackish waters of the USSR Far East. DVO AN USSR, Vladivostok, 152 pp. [in Russian] </w:t>
      </w:r>
    </w:p>
    <w:p w:rsidR="00640A21" w:rsidRPr="00DE29C2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GB"/>
        </w:rPr>
        <w:t>Zhadin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 VI (1938) Family Unionidae. Fauna of USSR. Mollusca, Vol. 4. Moscow-Leningrad, USSR. [</w:t>
      </w:r>
      <w:proofErr w:type="gramStart"/>
      <w:r w:rsidRPr="00DE29C2">
        <w:rPr>
          <w:rFonts w:ascii="Times New Roman" w:hAnsi="Times New Roman" w:cs="Times New Roman"/>
          <w:sz w:val="24"/>
          <w:szCs w:val="24"/>
          <w:lang w:val="en-GB"/>
        </w:rPr>
        <w:t>in</w:t>
      </w:r>
      <w:proofErr w:type="gramEnd"/>
      <w:r w:rsidRPr="00DE29C2">
        <w:rPr>
          <w:rFonts w:ascii="Times New Roman" w:hAnsi="Times New Roman" w:cs="Times New Roman"/>
          <w:sz w:val="24"/>
          <w:szCs w:val="24"/>
          <w:lang w:val="en-GB"/>
        </w:rPr>
        <w:t xml:space="preserve"> Russian] </w:t>
      </w:r>
    </w:p>
    <w:p w:rsidR="00064B75" w:rsidRPr="00640A21" w:rsidRDefault="00640A21" w:rsidP="00640A21">
      <w:pPr>
        <w:spacing w:after="0" w:line="240" w:lineRule="auto"/>
        <w:ind w:left="708" w:hanging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DE29C2">
        <w:rPr>
          <w:rFonts w:ascii="Times New Roman" w:hAnsi="Times New Roman" w:cs="Times New Roman"/>
          <w:sz w:val="24"/>
          <w:szCs w:val="24"/>
          <w:lang w:val="en-US"/>
        </w:rPr>
        <w:t>Zhadin</w:t>
      </w:r>
      <w:proofErr w:type="spellEnd"/>
      <w:r w:rsidRPr="00DE29C2">
        <w:rPr>
          <w:rFonts w:ascii="Times New Roman" w:hAnsi="Times New Roman" w:cs="Times New Roman"/>
          <w:sz w:val="24"/>
          <w:szCs w:val="24"/>
          <w:lang w:val="en-US"/>
        </w:rPr>
        <w:t xml:space="preserve"> VI</w:t>
      </w:r>
      <w:r w:rsidRPr="00DE29C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(1952) Mollusks of fresh and brackish waters of the USSR. Identification guides on the USSR fauna. Zoological Institute of the USSR Academy of Sciences 46: 1</w:t>
      </w:r>
      <w:r w:rsidRPr="00DE29C2">
        <w:rPr>
          <w:rFonts w:ascii="Times New Roman" w:eastAsia="Calibri" w:hAnsi="Times New Roman" w:cs="Times New Roman"/>
          <w:sz w:val="24"/>
          <w:szCs w:val="24"/>
          <w:lang w:val="en-US"/>
        </w:rPr>
        <w:t>‒</w:t>
      </w:r>
      <w:r w:rsidRPr="00DE29C2">
        <w:rPr>
          <w:rFonts w:ascii="Times New Roman" w:hAnsi="Times New Roman" w:cs="Times New Roman"/>
          <w:sz w:val="24"/>
          <w:szCs w:val="24"/>
          <w:lang w:val="en-US"/>
        </w:rPr>
        <w:t>376.</w:t>
      </w:r>
      <w:bookmarkStart w:id="0" w:name="_GoBack"/>
      <w:bookmarkEnd w:id="0"/>
    </w:p>
    <w:sectPr w:rsidR="00064B75" w:rsidRPr="00640A21" w:rsidSect="00640A21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A21"/>
    <w:rsid w:val="003832FB"/>
    <w:rsid w:val="004927B9"/>
    <w:rsid w:val="00640A21"/>
    <w:rsid w:val="00AC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D28DF6-547B-45BC-91CE-1B63E983F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0A21"/>
    <w:pPr>
      <w:spacing w:after="200" w:line="276" w:lineRule="auto"/>
    </w:pPr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40A21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semiHidden/>
    <w:rsid w:val="00640A21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val="en-US" w:eastAsia="ru-RU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0A21"/>
    <w:rPr>
      <w:rFonts w:ascii="Courier New" w:eastAsia="Times New Roman" w:hAnsi="Courier New" w:cs="Times New Roman"/>
      <w:sz w:val="20"/>
      <w:szCs w:val="20"/>
      <w:lang w:val="en-US" w:eastAsia="ru-RU"/>
    </w:rPr>
  </w:style>
  <w:style w:type="character" w:styleId="LineNumber">
    <w:name w:val="line number"/>
    <w:basedOn w:val="DefaultParagraphFont"/>
    <w:uiPriority w:val="99"/>
    <w:semiHidden/>
    <w:unhideWhenUsed/>
    <w:rsid w:val="00640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728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Lima</dc:creator>
  <cp:keywords/>
  <dc:description/>
  <cp:lastModifiedBy>Manuel Lima</cp:lastModifiedBy>
  <cp:revision>1</cp:revision>
  <dcterms:created xsi:type="dcterms:W3CDTF">2015-12-22T19:45:00Z</dcterms:created>
  <dcterms:modified xsi:type="dcterms:W3CDTF">2015-12-22T19:46:00Z</dcterms:modified>
</cp:coreProperties>
</file>