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ED5AF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SUPPORTING INFORMATION</w:t>
      </w:r>
    </w:p>
    <w:p w14:paraId="4E68802D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SI – I. Map of each variable that was used for the final model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1"/>
        <w:gridCol w:w="4689"/>
      </w:tblGrid>
      <w:tr w:rsidR="001C0876" w14:paraId="6A558181" w14:textId="77777777" w:rsidTr="003D47DE">
        <w:tc>
          <w:tcPr>
            <w:tcW w:w="4510" w:type="dxa"/>
          </w:tcPr>
          <w:p w14:paraId="1A0A23E1" w14:textId="38B4FDBA" w:rsidR="001C0876" w:rsidRDefault="00F7121B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2769CB8" wp14:editId="12A484AF">
                  <wp:extent cx="2463288" cy="3240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3288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120F26F0" w14:textId="2905648F" w:rsidR="001C0876" w:rsidRDefault="00F7121B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4EEF848F" wp14:editId="6D232507">
                  <wp:extent cx="2462400" cy="3240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400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21685EED" w14:textId="77777777" w:rsidTr="003D47DE">
        <w:tc>
          <w:tcPr>
            <w:tcW w:w="4510" w:type="dxa"/>
          </w:tcPr>
          <w:p w14:paraId="6D56142B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0D765B">
              <w:rPr>
                <w:noProof/>
              </w:rPr>
              <w:t>BIO1 = Annual Mean Temperature</w:t>
            </w:r>
          </w:p>
        </w:tc>
        <w:tc>
          <w:tcPr>
            <w:tcW w:w="4540" w:type="dxa"/>
          </w:tcPr>
          <w:p w14:paraId="1A509B74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0D765B">
              <w:rPr>
                <w:noProof/>
              </w:rPr>
              <w:t>BIO3 = Isothermality (BIO2/BIO7) (×100)</w:t>
            </w:r>
          </w:p>
        </w:tc>
      </w:tr>
      <w:tr w:rsidR="001C0876" w14:paraId="6764D346" w14:textId="77777777" w:rsidTr="003D47DE">
        <w:tc>
          <w:tcPr>
            <w:tcW w:w="4510" w:type="dxa"/>
          </w:tcPr>
          <w:p w14:paraId="3C0E5CE6" w14:textId="42B1272C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13892C9" wp14:editId="2898C463">
                  <wp:extent cx="2473215" cy="3240000"/>
                  <wp:effectExtent l="0" t="0" r="381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3215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0E0EC33E" w14:textId="37BCD454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22A700B" wp14:editId="5D6BC3DF">
                  <wp:extent cx="2443352" cy="32400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3352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64B22FEF" w14:textId="77777777" w:rsidTr="003D47DE">
        <w:tc>
          <w:tcPr>
            <w:tcW w:w="4510" w:type="dxa"/>
          </w:tcPr>
          <w:p w14:paraId="220A15A6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0D765B">
              <w:rPr>
                <w:noProof/>
              </w:rPr>
              <w:t>BIO7 = Temperature Annual Range</w:t>
            </w:r>
          </w:p>
        </w:tc>
        <w:tc>
          <w:tcPr>
            <w:tcW w:w="4540" w:type="dxa"/>
          </w:tcPr>
          <w:p w14:paraId="77ED4663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0D765B">
              <w:rPr>
                <w:noProof/>
              </w:rPr>
              <w:t>BIO12 = Annual Precipitation</w:t>
            </w:r>
          </w:p>
        </w:tc>
      </w:tr>
      <w:tr w:rsidR="001C0876" w14:paraId="3A24FB96" w14:textId="77777777" w:rsidTr="003D47DE">
        <w:tc>
          <w:tcPr>
            <w:tcW w:w="4510" w:type="dxa"/>
          </w:tcPr>
          <w:p w14:paraId="22E5DA4A" w14:textId="6E96D48C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lastRenderedPageBreak/>
              <w:drawing>
                <wp:inline distT="0" distB="0" distL="0" distR="0" wp14:anchorId="2B64F865" wp14:editId="7DAA7FBC">
                  <wp:extent cx="2436658" cy="3240000"/>
                  <wp:effectExtent l="0" t="0" r="190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6658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66F40306" w14:textId="3981558A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1BB6813" wp14:editId="479FE1DB">
                  <wp:extent cx="2432219" cy="3240000"/>
                  <wp:effectExtent l="0" t="0" r="635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219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7F7939A5" w14:textId="77777777" w:rsidTr="003D47DE">
        <w:tc>
          <w:tcPr>
            <w:tcW w:w="4510" w:type="dxa"/>
          </w:tcPr>
          <w:p w14:paraId="37D46D61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0D765B">
              <w:rPr>
                <w:noProof/>
              </w:rPr>
              <w:t>BIO13 = Precipitation of Wettest Month</w:t>
            </w:r>
          </w:p>
        </w:tc>
        <w:tc>
          <w:tcPr>
            <w:tcW w:w="4540" w:type="dxa"/>
          </w:tcPr>
          <w:p w14:paraId="6B74EB71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E16A51">
              <w:rPr>
                <w:noProof/>
              </w:rPr>
              <w:t>BIO15 = Precipitation Seasonality (Coefficient of Variation)</w:t>
            </w:r>
          </w:p>
        </w:tc>
      </w:tr>
      <w:tr w:rsidR="001C0876" w14:paraId="194A42FB" w14:textId="77777777" w:rsidTr="003D47DE">
        <w:tc>
          <w:tcPr>
            <w:tcW w:w="4510" w:type="dxa"/>
          </w:tcPr>
          <w:p w14:paraId="68A568D9" w14:textId="7DEE700C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F4D7A9D" wp14:editId="421982A5">
                  <wp:extent cx="2420027" cy="3240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027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2CB43B0E" w14:textId="644DCBF1" w:rsidR="001C0876" w:rsidRDefault="00F7121B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795D410" wp14:editId="5A3041BB">
                  <wp:extent cx="2457778" cy="32400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778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715BE97C" w14:textId="77777777" w:rsidTr="003D47DE">
        <w:tc>
          <w:tcPr>
            <w:tcW w:w="4510" w:type="dxa"/>
          </w:tcPr>
          <w:p w14:paraId="50F8682E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 w:rsidRPr="00E16A51">
              <w:rPr>
                <w:noProof/>
              </w:rPr>
              <w:t>BIO16 = Precipitation of Wettest Quarter</w:t>
            </w:r>
          </w:p>
        </w:tc>
        <w:tc>
          <w:tcPr>
            <w:tcW w:w="4540" w:type="dxa"/>
          </w:tcPr>
          <w:p w14:paraId="64C1941C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Elevation</w:t>
            </w:r>
          </w:p>
        </w:tc>
      </w:tr>
      <w:tr w:rsidR="001C0876" w14:paraId="3F53E86A" w14:textId="77777777" w:rsidTr="003D47DE">
        <w:tc>
          <w:tcPr>
            <w:tcW w:w="4510" w:type="dxa"/>
          </w:tcPr>
          <w:p w14:paraId="6E1928CA" w14:textId="7F6E4C7C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lastRenderedPageBreak/>
              <w:drawing>
                <wp:inline distT="0" distB="0" distL="0" distR="0" wp14:anchorId="45793EF6" wp14:editId="77D3CE86">
                  <wp:extent cx="2444444" cy="32400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444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563EB934" w14:textId="462AF03A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784EC971" wp14:editId="2DF533B3">
                  <wp:extent cx="2445534" cy="32400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5534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5478FBFE" w14:textId="77777777" w:rsidTr="003D47DE">
        <w:tc>
          <w:tcPr>
            <w:tcW w:w="4510" w:type="dxa"/>
          </w:tcPr>
          <w:p w14:paraId="11081343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Aspect</w:t>
            </w:r>
          </w:p>
        </w:tc>
        <w:tc>
          <w:tcPr>
            <w:tcW w:w="4540" w:type="dxa"/>
          </w:tcPr>
          <w:p w14:paraId="7DD7A244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Slope</w:t>
            </w:r>
          </w:p>
        </w:tc>
      </w:tr>
      <w:tr w:rsidR="001C0876" w14:paraId="59F559C8" w14:textId="77777777" w:rsidTr="003D47DE">
        <w:tc>
          <w:tcPr>
            <w:tcW w:w="4510" w:type="dxa"/>
          </w:tcPr>
          <w:p w14:paraId="406831B0" w14:textId="67AFDD70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0CEFBA2" wp14:editId="79B0BDB7">
                  <wp:extent cx="2431111" cy="3240000"/>
                  <wp:effectExtent l="0" t="0" r="762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111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784714C9" w14:textId="1744990E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DB0720C" wp14:editId="7DFF81E6">
                  <wp:extent cx="2457778" cy="32400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778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102EA40F" w14:textId="77777777" w:rsidTr="003D47DE">
        <w:tc>
          <w:tcPr>
            <w:tcW w:w="4510" w:type="dxa"/>
          </w:tcPr>
          <w:p w14:paraId="348223C0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agricultural land in 1990</w:t>
            </w:r>
          </w:p>
        </w:tc>
        <w:tc>
          <w:tcPr>
            <w:tcW w:w="4540" w:type="dxa"/>
          </w:tcPr>
          <w:p w14:paraId="7FA24B45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agricultural land in 2000</w:t>
            </w:r>
          </w:p>
        </w:tc>
      </w:tr>
      <w:tr w:rsidR="001C0876" w14:paraId="707B2225" w14:textId="77777777" w:rsidTr="003D47DE">
        <w:tc>
          <w:tcPr>
            <w:tcW w:w="4510" w:type="dxa"/>
          </w:tcPr>
          <w:p w14:paraId="68588F04" w14:textId="0D415A72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lastRenderedPageBreak/>
              <w:drawing>
                <wp:inline distT="0" distB="0" distL="0" distR="0" wp14:anchorId="1F377ECA" wp14:editId="563FE65E">
                  <wp:extent cx="2432219" cy="3240000"/>
                  <wp:effectExtent l="0" t="0" r="635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219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0" w:type="dxa"/>
          </w:tcPr>
          <w:p w14:paraId="287375CE" w14:textId="74E534B0" w:rsidR="001C0876" w:rsidRDefault="00D24755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8232FE9" wp14:editId="34B72945">
                  <wp:extent cx="2430000" cy="3240000"/>
                  <wp:effectExtent l="0" t="0" r="889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0000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67A1244F" w14:textId="77777777" w:rsidTr="003D47DE">
        <w:tc>
          <w:tcPr>
            <w:tcW w:w="4510" w:type="dxa"/>
          </w:tcPr>
          <w:p w14:paraId="3ED9DC21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agricultural land in 2010</w:t>
            </w:r>
          </w:p>
        </w:tc>
        <w:tc>
          <w:tcPr>
            <w:tcW w:w="4540" w:type="dxa"/>
          </w:tcPr>
          <w:p w14:paraId="46DEAD0A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agricultural land in 2020</w:t>
            </w:r>
          </w:p>
        </w:tc>
      </w:tr>
      <w:tr w:rsidR="001C0876" w14:paraId="222589A5" w14:textId="77777777" w:rsidTr="003D47DE">
        <w:tc>
          <w:tcPr>
            <w:tcW w:w="4761" w:type="dxa"/>
          </w:tcPr>
          <w:p w14:paraId="2BFAD613" w14:textId="524B2AC5" w:rsidR="001C0876" w:rsidRDefault="00D24755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8B49EB6" wp14:editId="74B6C2FA">
                  <wp:extent cx="2456703" cy="3240000"/>
                  <wp:effectExtent l="0" t="0" r="127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703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9" w:type="dxa"/>
          </w:tcPr>
          <w:p w14:paraId="50F3558B" w14:textId="12A12FB1" w:rsidR="001C0876" w:rsidRDefault="001D131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4CAF4EE0" wp14:editId="14E3DC0D">
                  <wp:extent cx="2448889" cy="3240000"/>
                  <wp:effectExtent l="0" t="0" r="889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889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0A1E68E0" w14:textId="77777777" w:rsidTr="003D47DE">
        <w:tc>
          <w:tcPr>
            <w:tcW w:w="4761" w:type="dxa"/>
          </w:tcPr>
          <w:p w14:paraId="151E31BF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settlement in 1990</w:t>
            </w:r>
          </w:p>
        </w:tc>
        <w:tc>
          <w:tcPr>
            <w:tcW w:w="4689" w:type="dxa"/>
          </w:tcPr>
          <w:p w14:paraId="426725B5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settlement in 2000</w:t>
            </w:r>
          </w:p>
        </w:tc>
      </w:tr>
      <w:tr w:rsidR="001C0876" w14:paraId="7B78DBE7" w14:textId="77777777" w:rsidTr="003D47DE">
        <w:tc>
          <w:tcPr>
            <w:tcW w:w="4761" w:type="dxa"/>
          </w:tcPr>
          <w:p w14:paraId="4BA9FDDD" w14:textId="125F3192" w:rsidR="001C0876" w:rsidRDefault="001D131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lastRenderedPageBreak/>
              <w:drawing>
                <wp:inline distT="0" distB="0" distL="0" distR="0" wp14:anchorId="68FD77D7" wp14:editId="25A5C512">
                  <wp:extent cx="2445534" cy="32400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5534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9" w:type="dxa"/>
          </w:tcPr>
          <w:p w14:paraId="537CF2BB" w14:textId="70F3373E" w:rsidR="001C0876" w:rsidRDefault="001D131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D9B32D8" wp14:editId="26E351F3">
                  <wp:extent cx="2434426" cy="3240000"/>
                  <wp:effectExtent l="0" t="0" r="444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426" cy="32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0876" w14:paraId="5181AD89" w14:textId="77777777" w:rsidTr="003D47DE">
        <w:tc>
          <w:tcPr>
            <w:tcW w:w="4761" w:type="dxa"/>
          </w:tcPr>
          <w:p w14:paraId="6699234D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settlement in 2010</w:t>
            </w:r>
          </w:p>
        </w:tc>
        <w:tc>
          <w:tcPr>
            <w:tcW w:w="4689" w:type="dxa"/>
          </w:tcPr>
          <w:p w14:paraId="1BEC40E1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  <w:r>
              <w:rPr>
                <w:noProof/>
              </w:rPr>
              <w:t>Distance to settlement in 2020</w:t>
            </w:r>
          </w:p>
        </w:tc>
      </w:tr>
      <w:tr w:rsidR="001C0876" w14:paraId="540B41F6" w14:textId="77777777" w:rsidTr="003D47DE">
        <w:tc>
          <w:tcPr>
            <w:tcW w:w="4510" w:type="dxa"/>
          </w:tcPr>
          <w:p w14:paraId="76EB4AA4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</w:p>
        </w:tc>
        <w:tc>
          <w:tcPr>
            <w:tcW w:w="4540" w:type="dxa"/>
          </w:tcPr>
          <w:p w14:paraId="3B9B68AB" w14:textId="77777777" w:rsidR="001C0876" w:rsidRDefault="001C0876" w:rsidP="003D47DE">
            <w:pPr>
              <w:spacing w:before="120" w:after="120" w:line="360" w:lineRule="auto"/>
              <w:jc w:val="center"/>
              <w:rPr>
                <w:noProof/>
              </w:rPr>
            </w:pPr>
          </w:p>
        </w:tc>
      </w:tr>
    </w:tbl>
    <w:p w14:paraId="4EEE4C0A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1C0876" w:rsidSect="005B664A">
          <w:pgSz w:w="11907" w:h="16840" w:code="9"/>
          <w:pgMar w:top="1440" w:right="1701" w:bottom="1440" w:left="1440" w:header="720" w:footer="720" w:gutter="0"/>
          <w:lnNumType w:countBy="1"/>
          <w:cols w:space="720"/>
          <w:docGrid w:linePitch="360"/>
        </w:sectPr>
      </w:pPr>
    </w:p>
    <w:p w14:paraId="22FD990C" w14:textId="2915E54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SI-II. The percent contribution of environmental variables </w:t>
      </w:r>
    </w:p>
    <w:tbl>
      <w:tblPr>
        <w:tblStyle w:val="TableGrid"/>
        <w:tblW w:w="862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2424"/>
        <w:gridCol w:w="1889"/>
        <w:gridCol w:w="2163"/>
        <w:gridCol w:w="1499"/>
      </w:tblGrid>
      <w:tr w:rsidR="001C0876" w:rsidRPr="00A14696" w14:paraId="10E02F2D" w14:textId="77777777" w:rsidTr="003D47DE">
        <w:trPr>
          <w:jc w:val="center"/>
        </w:trPr>
        <w:tc>
          <w:tcPr>
            <w:tcW w:w="649" w:type="dxa"/>
            <w:vMerge w:val="restart"/>
            <w:tcBorders>
              <w:top w:val="single" w:sz="8" w:space="0" w:color="auto"/>
            </w:tcBorders>
          </w:tcPr>
          <w:p w14:paraId="75E51F06" w14:textId="77777777" w:rsidR="001C0876" w:rsidRPr="00A14696" w:rsidRDefault="001C0876" w:rsidP="003D47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431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71E415D3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2010</w:t>
            </w:r>
          </w:p>
        </w:tc>
        <w:tc>
          <w:tcPr>
            <w:tcW w:w="3662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626282D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Model 2020</w:t>
            </w:r>
          </w:p>
        </w:tc>
      </w:tr>
      <w:tr w:rsidR="001C0876" w:rsidRPr="00A14696" w14:paraId="0D034BD4" w14:textId="77777777" w:rsidTr="003D47DE">
        <w:trPr>
          <w:jc w:val="center"/>
        </w:trPr>
        <w:tc>
          <w:tcPr>
            <w:tcW w:w="649" w:type="dxa"/>
            <w:vMerge/>
            <w:tcBorders>
              <w:bottom w:val="single" w:sz="8" w:space="0" w:color="auto"/>
            </w:tcBorders>
          </w:tcPr>
          <w:p w14:paraId="037E8940" w14:textId="77777777" w:rsidR="001C0876" w:rsidRPr="00A14696" w:rsidRDefault="001C0876" w:rsidP="003D47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8" w:space="0" w:color="auto"/>
            </w:tcBorders>
          </w:tcPr>
          <w:p w14:paraId="2863FCB2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8" w:space="0" w:color="auto"/>
            </w:tcBorders>
          </w:tcPr>
          <w:p w14:paraId="1EE20518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contribution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8" w:space="0" w:color="auto"/>
            </w:tcBorders>
          </w:tcPr>
          <w:p w14:paraId="5FEA27AF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8" w:space="0" w:color="auto"/>
            </w:tcBorders>
          </w:tcPr>
          <w:p w14:paraId="350146BB" w14:textId="77777777" w:rsidR="001C0876" w:rsidRPr="00A14696" w:rsidRDefault="001C0876" w:rsidP="003D4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contribution</w:t>
            </w:r>
          </w:p>
        </w:tc>
      </w:tr>
      <w:tr w:rsidR="001C0876" w:rsidRPr="00A14696" w14:paraId="5018FC91" w14:textId="77777777" w:rsidTr="003D47DE">
        <w:trPr>
          <w:jc w:val="center"/>
        </w:trPr>
        <w:tc>
          <w:tcPr>
            <w:tcW w:w="649" w:type="dxa"/>
            <w:tcBorders>
              <w:top w:val="single" w:sz="8" w:space="0" w:color="auto"/>
            </w:tcBorders>
          </w:tcPr>
          <w:p w14:paraId="5280B9F7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  <w:tcBorders>
              <w:top w:val="single" w:sz="8" w:space="0" w:color="auto"/>
            </w:tcBorders>
          </w:tcPr>
          <w:p w14:paraId="2F6B0A2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istance_agri</w:t>
            </w:r>
            <w:proofErr w:type="spellEnd"/>
          </w:p>
        </w:tc>
        <w:tc>
          <w:tcPr>
            <w:tcW w:w="1889" w:type="dxa"/>
            <w:tcBorders>
              <w:top w:val="single" w:sz="8" w:space="0" w:color="auto"/>
            </w:tcBorders>
          </w:tcPr>
          <w:p w14:paraId="38724B32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55.4</w:t>
            </w:r>
          </w:p>
        </w:tc>
        <w:tc>
          <w:tcPr>
            <w:tcW w:w="2163" w:type="dxa"/>
            <w:tcBorders>
              <w:top w:val="single" w:sz="8" w:space="0" w:color="auto"/>
            </w:tcBorders>
          </w:tcPr>
          <w:p w14:paraId="13BB97C1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istance_agri</w:t>
            </w:r>
            <w:proofErr w:type="spellEnd"/>
          </w:p>
        </w:tc>
        <w:tc>
          <w:tcPr>
            <w:tcW w:w="1499" w:type="dxa"/>
            <w:tcBorders>
              <w:top w:val="single" w:sz="8" w:space="0" w:color="auto"/>
            </w:tcBorders>
          </w:tcPr>
          <w:p w14:paraId="1EB991B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</w:p>
        </w:tc>
      </w:tr>
      <w:tr w:rsidR="001C0876" w:rsidRPr="00A14696" w14:paraId="30678E08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2"/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699E18A5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7124673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istance_settlement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1C9819F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29.3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122A18E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409A0B7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1C0876" w:rsidRPr="00A14696" w14:paraId="714E04C8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0FC0A4F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6C86872D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elevation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7FFCC08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1E74077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Bio16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45022A5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23.3</w:t>
            </w:r>
          </w:p>
        </w:tc>
      </w:tr>
      <w:tr w:rsidR="001C0876" w:rsidRPr="00A14696" w14:paraId="170D0791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591A5BA0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6339E369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landcover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3ED62EA0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39C79727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Bio15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8FE83A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1C0876" w:rsidRPr="00A14696" w14:paraId="40ADED2F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69E8091C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05B2634C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bio1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27981235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0FFF4C8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0289A22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1C0876" w:rsidRPr="00A14696" w14:paraId="14B183C5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6B70EDF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66658739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bio7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600190F6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372325DA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Bio13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A6FF908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1C0876" w:rsidRPr="00A14696" w14:paraId="01FF2813" w14:textId="77777777" w:rsidTr="003D47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7918EA90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24" w:type="dxa"/>
            <w:tcBorders>
              <w:top w:val="nil"/>
              <w:left w:val="nil"/>
              <w:bottom w:val="nil"/>
              <w:right w:val="nil"/>
            </w:tcBorders>
          </w:tcPr>
          <w:p w14:paraId="4BEB99E3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aspect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</w:tcPr>
          <w:p w14:paraId="287B71C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</w:tcPr>
          <w:p w14:paraId="22C9CB99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Landcover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294654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1C0876" w:rsidRPr="00A14696" w14:paraId="330E2681" w14:textId="77777777" w:rsidTr="003D47DE">
        <w:trPr>
          <w:jc w:val="center"/>
        </w:trPr>
        <w:tc>
          <w:tcPr>
            <w:tcW w:w="649" w:type="dxa"/>
          </w:tcPr>
          <w:p w14:paraId="34B10000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14:paraId="0559C218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Bio15</w:t>
            </w:r>
          </w:p>
        </w:tc>
        <w:tc>
          <w:tcPr>
            <w:tcW w:w="1889" w:type="dxa"/>
          </w:tcPr>
          <w:p w14:paraId="5F77BEC6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163" w:type="dxa"/>
          </w:tcPr>
          <w:p w14:paraId="0FDEAAA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Distance_settlement</w:t>
            </w:r>
            <w:proofErr w:type="spellEnd"/>
          </w:p>
        </w:tc>
        <w:tc>
          <w:tcPr>
            <w:tcW w:w="1499" w:type="dxa"/>
          </w:tcPr>
          <w:p w14:paraId="6C4520F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1C0876" w:rsidRPr="00A14696" w14:paraId="1F59BAAD" w14:textId="77777777" w:rsidTr="003D47DE">
        <w:trPr>
          <w:jc w:val="center"/>
        </w:trPr>
        <w:tc>
          <w:tcPr>
            <w:tcW w:w="649" w:type="dxa"/>
          </w:tcPr>
          <w:p w14:paraId="40E7F210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24" w:type="dxa"/>
          </w:tcPr>
          <w:p w14:paraId="1D3E296E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Slope</w:t>
            </w:r>
          </w:p>
        </w:tc>
        <w:tc>
          <w:tcPr>
            <w:tcW w:w="1889" w:type="dxa"/>
          </w:tcPr>
          <w:p w14:paraId="74C81DBA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163" w:type="dxa"/>
          </w:tcPr>
          <w:p w14:paraId="3C294E53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Elevation</w:t>
            </w:r>
          </w:p>
        </w:tc>
        <w:tc>
          <w:tcPr>
            <w:tcW w:w="1499" w:type="dxa"/>
          </w:tcPr>
          <w:p w14:paraId="17AE9368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1C0876" w:rsidRPr="00A14696" w14:paraId="1959342A" w14:textId="77777777" w:rsidTr="003D47DE">
        <w:trPr>
          <w:jc w:val="center"/>
        </w:trPr>
        <w:tc>
          <w:tcPr>
            <w:tcW w:w="649" w:type="dxa"/>
          </w:tcPr>
          <w:p w14:paraId="505B33AC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24" w:type="dxa"/>
          </w:tcPr>
          <w:p w14:paraId="55DA297F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Bio16</w:t>
            </w:r>
          </w:p>
        </w:tc>
        <w:tc>
          <w:tcPr>
            <w:tcW w:w="1889" w:type="dxa"/>
          </w:tcPr>
          <w:p w14:paraId="2D76C913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163" w:type="dxa"/>
          </w:tcPr>
          <w:p w14:paraId="410CB2D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Aspect</w:t>
            </w:r>
          </w:p>
        </w:tc>
        <w:tc>
          <w:tcPr>
            <w:tcW w:w="1499" w:type="dxa"/>
          </w:tcPr>
          <w:p w14:paraId="1F36EE1B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1C0876" w:rsidRPr="00A14696" w14:paraId="458A4A22" w14:textId="77777777" w:rsidTr="003D47DE">
        <w:trPr>
          <w:jc w:val="center"/>
        </w:trPr>
        <w:tc>
          <w:tcPr>
            <w:tcW w:w="649" w:type="dxa"/>
          </w:tcPr>
          <w:p w14:paraId="0E32E522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24" w:type="dxa"/>
          </w:tcPr>
          <w:p w14:paraId="518D13D4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Bio13</w:t>
            </w:r>
          </w:p>
        </w:tc>
        <w:tc>
          <w:tcPr>
            <w:tcW w:w="1889" w:type="dxa"/>
          </w:tcPr>
          <w:p w14:paraId="2C3E9AFC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2163" w:type="dxa"/>
          </w:tcPr>
          <w:p w14:paraId="78CC8FC2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Bio12</w:t>
            </w:r>
          </w:p>
        </w:tc>
        <w:tc>
          <w:tcPr>
            <w:tcW w:w="1499" w:type="dxa"/>
          </w:tcPr>
          <w:p w14:paraId="5AB3F9FD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1C0876" w:rsidRPr="00A14696" w14:paraId="4E6F2F33" w14:textId="77777777" w:rsidTr="003D47DE">
        <w:trPr>
          <w:jc w:val="center"/>
        </w:trPr>
        <w:tc>
          <w:tcPr>
            <w:tcW w:w="649" w:type="dxa"/>
          </w:tcPr>
          <w:p w14:paraId="654AD16B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14:paraId="0250D243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Bio3</w:t>
            </w:r>
          </w:p>
        </w:tc>
        <w:tc>
          <w:tcPr>
            <w:tcW w:w="1889" w:type="dxa"/>
          </w:tcPr>
          <w:p w14:paraId="719F066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163" w:type="dxa"/>
          </w:tcPr>
          <w:p w14:paraId="7CC5110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Bio1</w:t>
            </w:r>
          </w:p>
        </w:tc>
        <w:tc>
          <w:tcPr>
            <w:tcW w:w="1499" w:type="dxa"/>
          </w:tcPr>
          <w:p w14:paraId="2F2C380E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1C0876" w:rsidRPr="00A14696" w14:paraId="26B5303E" w14:textId="77777777" w:rsidTr="003D47DE">
        <w:trPr>
          <w:jc w:val="center"/>
        </w:trPr>
        <w:tc>
          <w:tcPr>
            <w:tcW w:w="649" w:type="dxa"/>
            <w:tcBorders>
              <w:bottom w:val="single" w:sz="8" w:space="0" w:color="auto"/>
            </w:tcBorders>
          </w:tcPr>
          <w:p w14:paraId="1A72A79F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24" w:type="dxa"/>
            <w:tcBorders>
              <w:bottom w:val="single" w:sz="8" w:space="0" w:color="auto"/>
            </w:tcBorders>
          </w:tcPr>
          <w:p w14:paraId="3B954E69" w14:textId="77777777" w:rsidR="001C0876" w:rsidRPr="00A14696" w:rsidRDefault="001C0876" w:rsidP="003D47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Bio12</w:t>
            </w:r>
          </w:p>
        </w:tc>
        <w:tc>
          <w:tcPr>
            <w:tcW w:w="1889" w:type="dxa"/>
            <w:tcBorders>
              <w:bottom w:val="single" w:sz="8" w:space="0" w:color="auto"/>
            </w:tcBorders>
          </w:tcPr>
          <w:p w14:paraId="69EDEF34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63" w:type="dxa"/>
            <w:tcBorders>
              <w:bottom w:val="single" w:sz="8" w:space="0" w:color="auto"/>
            </w:tcBorders>
          </w:tcPr>
          <w:p w14:paraId="67FE8EA8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Slope</w:t>
            </w:r>
          </w:p>
        </w:tc>
        <w:tc>
          <w:tcPr>
            <w:tcW w:w="1499" w:type="dxa"/>
            <w:tcBorders>
              <w:bottom w:val="single" w:sz="8" w:space="0" w:color="auto"/>
            </w:tcBorders>
          </w:tcPr>
          <w:p w14:paraId="2BB3AB09" w14:textId="77777777" w:rsidR="001C0876" w:rsidRPr="00A14696" w:rsidRDefault="001C0876" w:rsidP="003D4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69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</w:tbl>
    <w:p w14:paraId="1008884D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61BA48" w14:textId="036449C5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1C0876" w:rsidSect="00D14E2A">
          <w:pgSz w:w="16840" w:h="11907" w:orient="landscape" w:code="9"/>
          <w:pgMar w:top="1701" w:right="1440" w:bottom="1440" w:left="1440" w:header="720" w:footer="720" w:gutter="0"/>
          <w:lnNumType w:countBy="1"/>
          <w:cols w:space="720"/>
          <w:docGrid w:linePitch="360"/>
        </w:sectPr>
      </w:pPr>
    </w:p>
    <w:p w14:paraId="6A341A7F" w14:textId="253324F2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SI-I</w:t>
      </w:r>
      <w:r w:rsidR="002758F3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 xml:space="preserve">. The suitable habitat of </w:t>
      </w:r>
      <w:r w:rsidRPr="00C34D13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N. </w:t>
      </w:r>
      <w:proofErr w:type="spellStart"/>
      <w:r w:rsidRPr="00C34D13">
        <w:rPr>
          <w:rFonts w:ascii="Times New Roman" w:hAnsi="Times New Roman" w:cs="Times New Roman"/>
          <w:b/>
          <w:i/>
          <w:iCs/>
          <w:sz w:val="24"/>
          <w:szCs w:val="24"/>
        </w:rPr>
        <w:t>leucogenys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were predicted from occurrence localities in 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8"/>
        <w:gridCol w:w="4672"/>
      </w:tblGrid>
      <w:tr w:rsidR="001C0876" w14:paraId="6E278750" w14:textId="77777777" w:rsidTr="00157921">
        <w:tc>
          <w:tcPr>
            <w:tcW w:w="6975" w:type="dxa"/>
          </w:tcPr>
          <w:p w14:paraId="78C889BA" w14:textId="2FAD022B" w:rsidR="001C0876" w:rsidRDefault="00FC3307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1B38FDBF" wp14:editId="1DC838B3">
                  <wp:extent cx="2179208" cy="288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9208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E958C5" w14:textId="1D932725" w:rsidR="00157921" w:rsidRDefault="0015792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1990</w:t>
            </w:r>
          </w:p>
        </w:tc>
        <w:tc>
          <w:tcPr>
            <w:tcW w:w="6975" w:type="dxa"/>
          </w:tcPr>
          <w:p w14:paraId="1D3378B5" w14:textId="01762D53" w:rsidR="001C0876" w:rsidRDefault="00FC3307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DB58446" wp14:editId="264BB1D5">
                  <wp:extent cx="2176744" cy="2880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744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FF6736" w14:textId="2226B721" w:rsidR="00157921" w:rsidRDefault="0015792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2000</w:t>
            </w:r>
          </w:p>
        </w:tc>
      </w:tr>
      <w:tr w:rsidR="001C0876" w14:paraId="3A68EFB4" w14:textId="77777777" w:rsidTr="00157921">
        <w:tc>
          <w:tcPr>
            <w:tcW w:w="6975" w:type="dxa"/>
          </w:tcPr>
          <w:p w14:paraId="7EE7D6FE" w14:textId="1D76F571" w:rsidR="001C0876" w:rsidRDefault="00FC3307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77B2AB3E" wp14:editId="30EC3F35">
                  <wp:extent cx="2190185" cy="2880000"/>
                  <wp:effectExtent l="0" t="0" r="63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185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7EFC46" w14:textId="36B18CAA" w:rsidR="00157921" w:rsidRDefault="0015792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2010</w:t>
            </w:r>
          </w:p>
        </w:tc>
        <w:tc>
          <w:tcPr>
            <w:tcW w:w="6975" w:type="dxa"/>
          </w:tcPr>
          <w:p w14:paraId="233BBCB7" w14:textId="218E8360" w:rsidR="001C0876" w:rsidRDefault="0015792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7352CFBD" wp14:editId="1854F3BB">
                  <wp:extent cx="2173409" cy="2880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409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A0FF25" w14:textId="06F201EF" w:rsidR="00157921" w:rsidRDefault="00157921" w:rsidP="003D47DE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</w:tbl>
    <w:p w14:paraId="66C0AE3F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592C5B" w14:textId="77777777" w:rsidR="002758F3" w:rsidRDefault="002758F3" w:rsidP="001C0876">
      <w:pPr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8E2591" w14:textId="77777777" w:rsidR="002758F3" w:rsidRDefault="002758F3" w:rsidP="001C0876">
      <w:pPr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E98945" w14:textId="1D440C30" w:rsidR="001C0876" w:rsidRDefault="001C0876" w:rsidP="001C0876">
      <w:pPr>
        <w:spacing w:before="12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SI-</w:t>
      </w:r>
      <w:r w:rsidR="002758F3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V. Area of suitable habitat of </w:t>
      </w:r>
      <w:r w:rsidRPr="00BA55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N. </w:t>
      </w:r>
      <w:proofErr w:type="spellStart"/>
      <w:r w:rsidRPr="00BA5595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leucogenys</w:t>
      </w:r>
      <w:proofErr w:type="spellEnd"/>
      <w:r w:rsidRPr="00BA559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projected by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MaxEnt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model in 1990, 2000, 2010, 2020 from the model of 2020 (unit: km</w:t>
      </w:r>
      <w:r w:rsidRPr="00633BE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W w:w="8408" w:type="dxa"/>
        <w:tblLook w:val="04A0" w:firstRow="1" w:lastRow="0" w:firstColumn="1" w:lastColumn="0" w:noHBand="0" w:noVBand="1"/>
      </w:tblPr>
      <w:tblGrid>
        <w:gridCol w:w="2268"/>
        <w:gridCol w:w="1417"/>
        <w:gridCol w:w="1418"/>
        <w:gridCol w:w="1418"/>
        <w:gridCol w:w="1887"/>
      </w:tblGrid>
      <w:tr w:rsidR="001C0876" w:rsidRPr="00633BE3" w14:paraId="3897C65A" w14:textId="77777777" w:rsidTr="003D47DE">
        <w:trPr>
          <w:trHeight w:val="290"/>
        </w:trPr>
        <w:tc>
          <w:tcPr>
            <w:tcW w:w="2268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243E281" w14:textId="77777777" w:rsidR="001C0876" w:rsidRPr="00633BE3" w:rsidRDefault="001C0876" w:rsidP="003D47DE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Habitat suitability</w:t>
            </w:r>
          </w:p>
        </w:tc>
        <w:tc>
          <w:tcPr>
            <w:tcW w:w="6140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1551874" w14:textId="77777777" w:rsidR="001C0876" w:rsidRPr="00633BE3" w:rsidRDefault="001C0876" w:rsidP="003D47DE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</w:tr>
      <w:tr w:rsidR="001C0876" w:rsidRPr="00633BE3" w14:paraId="18ACA5F4" w14:textId="77777777" w:rsidTr="003D47DE">
        <w:trPr>
          <w:trHeight w:val="290"/>
        </w:trPr>
        <w:tc>
          <w:tcPr>
            <w:tcW w:w="2268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A13B9D" w14:textId="77777777" w:rsidR="001C0876" w:rsidRPr="00633BE3" w:rsidRDefault="001C0876" w:rsidP="003D47D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78C35D" w14:textId="77777777" w:rsidR="001C0876" w:rsidRPr="00633BE3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EB8BA4" w14:textId="77777777" w:rsidR="001C0876" w:rsidRPr="00633BE3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591002" w14:textId="77777777" w:rsidR="001C0876" w:rsidRPr="00633BE3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C7F91D" w14:textId="77777777" w:rsidR="001C0876" w:rsidRPr="00633BE3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</w:p>
        </w:tc>
      </w:tr>
      <w:tr w:rsidR="001C0876" w:rsidRPr="00F240F2" w14:paraId="2F031DB0" w14:textId="77777777" w:rsidTr="003D47DE">
        <w:trPr>
          <w:trHeight w:val="290"/>
        </w:trPr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674201" w14:textId="77777777" w:rsidR="001C0876" w:rsidRPr="00633BE3" w:rsidRDefault="001C0876" w:rsidP="003D47D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E5BFB54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2521.17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9C58C9F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2132.61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5AB09810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2431.49</w:t>
            </w:r>
          </w:p>
        </w:tc>
        <w:tc>
          <w:tcPr>
            <w:tcW w:w="1887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3C671A8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2488.18</w:t>
            </w:r>
          </w:p>
        </w:tc>
      </w:tr>
      <w:tr w:rsidR="001C0876" w:rsidRPr="00F240F2" w14:paraId="45BE7D55" w14:textId="77777777" w:rsidTr="003D47DE">
        <w:trPr>
          <w:trHeight w:val="290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96B2BE" w14:textId="77777777" w:rsidR="001C0876" w:rsidRPr="00633BE3" w:rsidRDefault="001C0876" w:rsidP="003D47D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Moderate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153F9A5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941.28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D9CE185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1147.61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6847618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1194.10</w:t>
            </w:r>
          </w:p>
        </w:tc>
        <w:tc>
          <w:tcPr>
            <w:tcW w:w="1887" w:type="dxa"/>
            <w:shd w:val="clear" w:color="auto" w:fill="auto"/>
            <w:noWrap/>
            <w:hideMark/>
          </w:tcPr>
          <w:p w14:paraId="52B35B32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1173.40</w:t>
            </w:r>
          </w:p>
        </w:tc>
      </w:tr>
      <w:tr w:rsidR="001C0876" w:rsidRPr="00F240F2" w14:paraId="44C8955F" w14:textId="77777777" w:rsidTr="003D47DE">
        <w:trPr>
          <w:trHeight w:val="290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FC7F" w14:textId="77777777" w:rsidR="001C0876" w:rsidRPr="00633BE3" w:rsidRDefault="001C0876" w:rsidP="003D47D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156D13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327.40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06630B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263.83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C128179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381.79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FDEF0D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sz w:val="24"/>
                <w:szCs w:val="24"/>
              </w:rPr>
              <w:t>360.84</w:t>
            </w:r>
          </w:p>
        </w:tc>
      </w:tr>
      <w:tr w:rsidR="001C0876" w:rsidRPr="00F240F2" w14:paraId="27DC682D" w14:textId="77777777" w:rsidTr="003D47DE">
        <w:trPr>
          <w:trHeight w:val="290"/>
        </w:trPr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173A92" w14:textId="77777777" w:rsidR="001C0876" w:rsidRPr="00633BE3" w:rsidRDefault="001C0876" w:rsidP="003D47DE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3B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C2EE3CF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3789.85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6DE63DD5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3544.05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4DF1914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4007.38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6DD1E21D" w14:textId="77777777" w:rsidR="001C0876" w:rsidRPr="00F240F2" w:rsidRDefault="001C0876" w:rsidP="003D47DE">
            <w:pPr>
              <w:spacing w:before="120" w:after="12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4D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4022.42</w:t>
            </w:r>
          </w:p>
        </w:tc>
      </w:tr>
    </w:tbl>
    <w:p w14:paraId="4D9540B7" w14:textId="77777777" w:rsidR="001C0876" w:rsidRDefault="001C0876" w:rsidP="001C0876">
      <w:pPr>
        <w:rPr>
          <w:sz w:val="28"/>
          <w:szCs w:val="28"/>
        </w:rPr>
      </w:pPr>
    </w:p>
    <w:p w14:paraId="71E0996C" w14:textId="77777777" w:rsidR="001C0876" w:rsidRDefault="001C0876" w:rsidP="001C0876">
      <w:pPr>
        <w:spacing w:before="120"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DDC2DB" w14:textId="77777777" w:rsidR="00D63B7A" w:rsidRDefault="00D63B7A"/>
    <w:sectPr w:rsidR="00D63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-CondensedBold">
    <w:altName w:val="Times New Roman"/>
    <w:panose1 w:val="00000000000000000000"/>
    <w:charset w:val="00"/>
    <w:family w:val="roman"/>
    <w:notTrueType/>
    <w:pitch w:val="default"/>
  </w:font>
  <w:font w:name="TimesNewRomanPSMT">
    <w:altName w:val="AVGmdBU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lid">
    <w:altName w:val="Times New Roman"/>
    <w:panose1 w:val="00000000000000000000"/>
    <w:charset w:val="00"/>
    <w:family w:val="roman"/>
    <w:notTrueType/>
    <w:pitch w:val="default"/>
  </w:font>
  <w:font w:name="AdvOT82c4f4c4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08B3"/>
    <w:multiLevelType w:val="multilevel"/>
    <w:tmpl w:val="6FDEFA6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07667C27"/>
    <w:multiLevelType w:val="hybridMultilevel"/>
    <w:tmpl w:val="8022F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F2BB2"/>
    <w:multiLevelType w:val="multilevel"/>
    <w:tmpl w:val="A5FC35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A82182D"/>
    <w:multiLevelType w:val="hybridMultilevel"/>
    <w:tmpl w:val="0C4AF0D8"/>
    <w:lvl w:ilvl="0" w:tplc="0994F6A8">
      <w:start w:val="2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B561A0"/>
    <w:multiLevelType w:val="hybridMultilevel"/>
    <w:tmpl w:val="DEE464AC"/>
    <w:lvl w:ilvl="0" w:tplc="51C69710">
      <w:start w:val="1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92D4A"/>
    <w:multiLevelType w:val="hybridMultilevel"/>
    <w:tmpl w:val="629A20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3E4FAA"/>
    <w:multiLevelType w:val="hybridMultilevel"/>
    <w:tmpl w:val="F00479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8209BA"/>
    <w:multiLevelType w:val="multilevel"/>
    <w:tmpl w:val="A35C93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2D85144C"/>
    <w:multiLevelType w:val="hybridMultilevel"/>
    <w:tmpl w:val="A904A8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E3B2F"/>
    <w:multiLevelType w:val="hybridMultilevel"/>
    <w:tmpl w:val="DD8CDC76"/>
    <w:lvl w:ilvl="0" w:tplc="A88449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0C3B94"/>
    <w:multiLevelType w:val="hybridMultilevel"/>
    <w:tmpl w:val="B4665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6043C"/>
    <w:multiLevelType w:val="multilevel"/>
    <w:tmpl w:val="A5FC35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7212F41"/>
    <w:multiLevelType w:val="multilevel"/>
    <w:tmpl w:val="14008B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87B09E3"/>
    <w:multiLevelType w:val="multilevel"/>
    <w:tmpl w:val="D9BEF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526F4E"/>
    <w:multiLevelType w:val="multilevel"/>
    <w:tmpl w:val="87680D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48A301A"/>
    <w:multiLevelType w:val="hybridMultilevel"/>
    <w:tmpl w:val="891C8F7E"/>
    <w:lvl w:ilvl="0" w:tplc="81949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FC44750"/>
    <w:multiLevelType w:val="hybridMultilevel"/>
    <w:tmpl w:val="D030694E"/>
    <w:lvl w:ilvl="0" w:tplc="680E441C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C86C75"/>
    <w:multiLevelType w:val="multilevel"/>
    <w:tmpl w:val="4A202D5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CD85FCD"/>
    <w:multiLevelType w:val="hybridMultilevel"/>
    <w:tmpl w:val="2C2883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831210"/>
    <w:multiLevelType w:val="multilevel"/>
    <w:tmpl w:val="3E3877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0" w15:restartNumberingAfterBreak="0">
    <w:nsid w:val="6E021813"/>
    <w:multiLevelType w:val="multilevel"/>
    <w:tmpl w:val="A5FC35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79C67A03"/>
    <w:multiLevelType w:val="hybridMultilevel"/>
    <w:tmpl w:val="A3D481D6"/>
    <w:lvl w:ilvl="0" w:tplc="A5A88C9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3461CD"/>
    <w:multiLevelType w:val="multilevel"/>
    <w:tmpl w:val="A67C76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 w16cid:durableId="1844079644">
    <w:abstractNumId w:val="20"/>
  </w:num>
  <w:num w:numId="2" w16cid:durableId="1010907508">
    <w:abstractNumId w:val="13"/>
  </w:num>
  <w:num w:numId="3" w16cid:durableId="1340742064">
    <w:abstractNumId w:val="11"/>
  </w:num>
  <w:num w:numId="4" w16cid:durableId="591089951">
    <w:abstractNumId w:val="2"/>
  </w:num>
  <w:num w:numId="5" w16cid:durableId="1372607015">
    <w:abstractNumId w:val="18"/>
  </w:num>
  <w:num w:numId="6" w16cid:durableId="1454129543">
    <w:abstractNumId w:val="4"/>
  </w:num>
  <w:num w:numId="7" w16cid:durableId="667054278">
    <w:abstractNumId w:val="9"/>
  </w:num>
  <w:num w:numId="8" w16cid:durableId="671181849">
    <w:abstractNumId w:val="10"/>
  </w:num>
  <w:num w:numId="9" w16cid:durableId="1134638876">
    <w:abstractNumId w:val="19"/>
  </w:num>
  <w:num w:numId="10" w16cid:durableId="2129081363">
    <w:abstractNumId w:val="14"/>
  </w:num>
  <w:num w:numId="11" w16cid:durableId="207298026">
    <w:abstractNumId w:val="12"/>
  </w:num>
  <w:num w:numId="12" w16cid:durableId="1189097514">
    <w:abstractNumId w:val="7"/>
  </w:num>
  <w:num w:numId="13" w16cid:durableId="182285963">
    <w:abstractNumId w:val="16"/>
  </w:num>
  <w:num w:numId="14" w16cid:durableId="181748288">
    <w:abstractNumId w:val="0"/>
  </w:num>
  <w:num w:numId="15" w16cid:durableId="1265073810">
    <w:abstractNumId w:val="22"/>
  </w:num>
  <w:num w:numId="16" w16cid:durableId="2057315850">
    <w:abstractNumId w:val="6"/>
  </w:num>
  <w:num w:numId="17" w16cid:durableId="142546013">
    <w:abstractNumId w:val="1"/>
  </w:num>
  <w:num w:numId="18" w16cid:durableId="1769277666">
    <w:abstractNumId w:val="3"/>
  </w:num>
  <w:num w:numId="19" w16cid:durableId="4065287">
    <w:abstractNumId w:val="5"/>
  </w:num>
  <w:num w:numId="20" w16cid:durableId="497158821">
    <w:abstractNumId w:val="8"/>
  </w:num>
  <w:num w:numId="21" w16cid:durableId="18625344">
    <w:abstractNumId w:val="17"/>
  </w:num>
  <w:num w:numId="22" w16cid:durableId="1486627672">
    <w:abstractNumId w:val="15"/>
  </w:num>
  <w:num w:numId="23" w16cid:durableId="58106646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876"/>
    <w:rsid w:val="00157921"/>
    <w:rsid w:val="00160FD0"/>
    <w:rsid w:val="001A2E8C"/>
    <w:rsid w:val="001C0876"/>
    <w:rsid w:val="001D1311"/>
    <w:rsid w:val="002758F3"/>
    <w:rsid w:val="002F3804"/>
    <w:rsid w:val="005C40CA"/>
    <w:rsid w:val="007E2E5B"/>
    <w:rsid w:val="00B64E8C"/>
    <w:rsid w:val="00C20349"/>
    <w:rsid w:val="00CE1695"/>
    <w:rsid w:val="00D24755"/>
    <w:rsid w:val="00D63B7A"/>
    <w:rsid w:val="00EE1D88"/>
    <w:rsid w:val="00F63AB5"/>
    <w:rsid w:val="00F7121B"/>
    <w:rsid w:val="00FC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CA895"/>
  <w15:chartTrackingRefBased/>
  <w15:docId w15:val="{6141B53D-BEF0-4DDD-B179-3BB3792B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876"/>
    <w:rPr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0876"/>
    <w:pPr>
      <w:ind w:left="720"/>
      <w:contextualSpacing/>
    </w:pPr>
  </w:style>
  <w:style w:type="table" w:styleId="TableGrid">
    <w:name w:val="Table Grid"/>
    <w:basedOn w:val="TableNormal"/>
    <w:uiPriority w:val="39"/>
    <w:rsid w:val="001C0876"/>
    <w:pPr>
      <w:spacing w:after="0" w:line="240" w:lineRule="auto"/>
    </w:pPr>
    <w:rPr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C0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0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0876"/>
    <w:rPr>
      <w:kern w:val="0"/>
      <w:sz w:val="20"/>
      <w:szCs w:val="20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0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0876"/>
    <w:rPr>
      <w:b/>
      <w:bCs/>
      <w:kern w:val="0"/>
      <w:sz w:val="20"/>
      <w:szCs w:val="20"/>
      <w:lang w:eastAsia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08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876"/>
    <w:rPr>
      <w:rFonts w:ascii="Segoe UI" w:hAnsi="Segoe UI" w:cs="Segoe UI"/>
      <w:kern w:val="0"/>
      <w:sz w:val="18"/>
      <w:szCs w:val="18"/>
      <w:lang w:eastAsia="en-US"/>
      <w14:ligatures w14:val="none"/>
    </w:rPr>
  </w:style>
  <w:style w:type="character" w:customStyle="1" w:styleId="fontstyle01">
    <w:name w:val="fontstyle01"/>
    <w:basedOn w:val="DefaultParagraphFont"/>
    <w:rsid w:val="001C0876"/>
    <w:rPr>
      <w:rFonts w:ascii="Univers-CondensedBold" w:hAnsi="Univers-CondensedBold" w:hint="default"/>
      <w:b/>
      <w:bCs/>
      <w:i w:val="0"/>
      <w:iCs w:val="0"/>
      <w:color w:val="242021"/>
      <w:sz w:val="26"/>
      <w:szCs w:val="26"/>
    </w:rPr>
  </w:style>
  <w:style w:type="character" w:customStyle="1" w:styleId="fontstyle21">
    <w:name w:val="fontstyle21"/>
    <w:basedOn w:val="DefaultParagraphFont"/>
    <w:rsid w:val="001C0876"/>
    <w:rPr>
      <w:rFonts w:ascii="TimesNewRomanPSMT" w:hAnsi="TimesNewRomanPSM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1C0876"/>
    <w:rPr>
      <w:rFonts w:ascii="TimesNewRomanPS-ItalicMT" w:hAnsi="TimesNewRomanPS-ItalicMT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1C0876"/>
    <w:rPr>
      <w:rFonts w:ascii="Euclid" w:hAnsi="Euclid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DefaultParagraphFont"/>
    <w:rsid w:val="001C0876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C087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C087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style11"/>
    <w:basedOn w:val="DefaultParagraphFont"/>
    <w:rsid w:val="001C0876"/>
    <w:rPr>
      <w:rFonts w:ascii="AdvOT82c4f4c4" w:hAnsi="AdvOT82c4f4c4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st">
    <w:name w:val="st"/>
    <w:basedOn w:val="DefaultParagraphFont"/>
    <w:rsid w:val="001C0876"/>
  </w:style>
  <w:style w:type="character" w:styleId="Emphasis">
    <w:name w:val="Emphasis"/>
    <w:basedOn w:val="DefaultParagraphFont"/>
    <w:uiPriority w:val="20"/>
    <w:qFormat/>
    <w:rsid w:val="001C0876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1C0876"/>
  </w:style>
  <w:style w:type="paragraph" w:styleId="Header">
    <w:name w:val="header"/>
    <w:basedOn w:val="Normal"/>
    <w:link w:val="HeaderChar"/>
    <w:uiPriority w:val="99"/>
    <w:unhideWhenUsed/>
    <w:rsid w:val="001C08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876"/>
    <w:rPr>
      <w:kern w:val="0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C08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876"/>
    <w:rPr>
      <w:kern w:val="0"/>
      <w:lang w:eastAsia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C0876"/>
    <w:rPr>
      <w:color w:val="605E5C"/>
      <w:shd w:val="clear" w:color="auto" w:fill="E1DFDD"/>
    </w:rPr>
  </w:style>
  <w:style w:type="character" w:customStyle="1" w:styleId="go">
    <w:name w:val="go"/>
    <w:basedOn w:val="DefaultParagraphFont"/>
    <w:rsid w:val="001C0876"/>
  </w:style>
  <w:style w:type="paragraph" w:styleId="Revision">
    <w:name w:val="Revision"/>
    <w:hidden/>
    <w:uiPriority w:val="99"/>
    <w:semiHidden/>
    <w:rsid w:val="001C0876"/>
    <w:pPr>
      <w:spacing w:after="0" w:line="240" w:lineRule="auto"/>
    </w:pPr>
    <w:rPr>
      <w:kern w:val="0"/>
      <w:lang w:eastAsia="en-US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087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0876"/>
    <w:rPr>
      <w:kern w:val="0"/>
      <w:sz w:val="20"/>
      <w:szCs w:val="20"/>
      <w:lang w:eastAsia="en-US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1C0876"/>
    <w:rPr>
      <w:vertAlign w:val="superscrip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C087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C0876"/>
    <w:rPr>
      <w:color w:val="954F72"/>
      <w:u w:val="single"/>
    </w:rPr>
  </w:style>
  <w:style w:type="paragraph" w:customStyle="1" w:styleId="msonormal0">
    <w:name w:val="msonormal"/>
    <w:basedOn w:val="Normal"/>
    <w:rsid w:val="001C0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C087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1C087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1C0876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8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Dung Tran</dc:creator>
  <cp:keywords/>
  <dc:description/>
  <cp:lastModifiedBy>Dung Tran</cp:lastModifiedBy>
  <cp:revision>5</cp:revision>
  <dcterms:created xsi:type="dcterms:W3CDTF">2023-01-23T09:56:00Z</dcterms:created>
  <dcterms:modified xsi:type="dcterms:W3CDTF">2023-02-01T05:34:00Z</dcterms:modified>
</cp:coreProperties>
</file>