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E4FB6" w14:textId="67E9B5D3" w:rsidR="0006583D" w:rsidRPr="0006583D" w:rsidRDefault="0006583D" w:rsidP="0006583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83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S</w:t>
      </w:r>
      <w:r w:rsidRPr="0006583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1.</w:t>
      </w:r>
      <w:r w:rsidRPr="0006583D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Locality information and accession numbers for UCE/Sanger loci</w:t>
      </w:r>
    </w:p>
    <w:p w14:paraId="4B84C445" w14:textId="77777777" w:rsidR="0006583D" w:rsidRPr="0006583D" w:rsidRDefault="0006583D" w:rsidP="000658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"/>
        <w:gridCol w:w="1214"/>
        <w:gridCol w:w="5924"/>
        <w:gridCol w:w="912"/>
        <w:gridCol w:w="912"/>
        <w:gridCol w:w="912"/>
        <w:gridCol w:w="1303"/>
      </w:tblGrid>
      <w:tr w:rsidR="0006583D" w:rsidRPr="0006583D" w14:paraId="362EEBC9" w14:textId="77777777" w:rsidTr="0006583D">
        <w:trPr>
          <w:trHeight w:val="214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6A6C06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Specimen ID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EFDAA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Species</w:t>
            </w:r>
          </w:p>
        </w:tc>
        <w:tc>
          <w:tcPr>
            <w:tcW w:w="59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165AA4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Locality</w:t>
            </w:r>
          </w:p>
        </w:tc>
        <w:tc>
          <w:tcPr>
            <w:tcW w:w="91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A03764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28S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9F428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COI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8940D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Cytb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47164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b/>
                <w:bCs/>
                <w:color w:val="00000A"/>
                <w:sz w:val="16"/>
                <w:szCs w:val="16"/>
              </w:rPr>
              <w:t>UCE</w:t>
            </w:r>
          </w:p>
        </w:tc>
      </w:tr>
      <w:tr w:rsidR="0006583D" w:rsidRPr="0006583D" w14:paraId="4BBAA37E" w14:textId="77777777" w:rsidTr="0006583D">
        <w:trPr>
          <w:trHeight w:val="393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184B6C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YMZ240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123A0F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 xml:space="preserve">A.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>gallicola</w:t>
            </w:r>
            <w:proofErr w:type="spellEnd"/>
          </w:p>
        </w:tc>
        <w:tc>
          <w:tcPr>
            <w:tcW w:w="5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4A4AC2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French Guiana: Kourou National Road #1, km 96, 26.IV.2012. M.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Gibernau</w:t>
            </w:r>
            <w:proofErr w:type="spellEnd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 leg. </w:t>
            </w:r>
          </w:p>
          <w:p w14:paraId="3722D13D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ex. Galled fruits of </w:t>
            </w:r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 xml:space="preserve">Philodendron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>solimoesense</w:t>
            </w:r>
            <w:proofErr w:type="spellEnd"/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C1E60E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ON248602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37936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ON255710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6DC316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ON286995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E22538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SAMN27603205</w:t>
            </w:r>
          </w:p>
        </w:tc>
      </w:tr>
      <w:tr w:rsidR="0006583D" w:rsidRPr="0006583D" w14:paraId="7C7D36C1" w14:textId="77777777" w:rsidTr="0006583D">
        <w:trPr>
          <w:trHeight w:val="393"/>
        </w:trPr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1F03EC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YMZ242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E644D6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 xml:space="preserve">A.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i/>
                <w:iCs/>
                <w:color w:val="00000A"/>
                <w:sz w:val="16"/>
                <w:szCs w:val="16"/>
              </w:rPr>
              <w:t>capipunctata</w:t>
            </w:r>
            <w:proofErr w:type="spellEnd"/>
          </w:p>
        </w:tc>
        <w:tc>
          <w:tcPr>
            <w:tcW w:w="592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EEB7FE3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Costa Rica: Guanacaste 9km S Santa Cecilia,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Estación</w:t>
            </w:r>
            <w:proofErr w:type="spellEnd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Biológica</w:t>
            </w:r>
            <w:proofErr w:type="spellEnd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 xml:space="preserve"> </w:t>
            </w:r>
            <w:proofErr w:type="spellStart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Pitilla</w:t>
            </w:r>
            <w:proofErr w:type="spellEnd"/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, 600m 18.XII.2010.</w:t>
            </w:r>
          </w:p>
          <w:p w14:paraId="6B95FF81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 L. Chavarria leg.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7E21C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ON248603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A3BE4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ON255711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86D14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ON286994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D442D" w14:textId="77777777" w:rsidR="0006583D" w:rsidRPr="0006583D" w:rsidRDefault="0006583D" w:rsidP="000658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3D">
              <w:rPr>
                <w:rFonts w:ascii="Times New Roman" w:eastAsia="Times New Roman" w:hAnsi="Times New Roman" w:cs="Times New Roman"/>
                <w:color w:val="00000A"/>
                <w:sz w:val="16"/>
                <w:szCs w:val="16"/>
              </w:rPr>
              <w:t>SAMN27603206</w:t>
            </w:r>
          </w:p>
        </w:tc>
      </w:tr>
    </w:tbl>
    <w:p w14:paraId="6AAA8418" w14:textId="77777777" w:rsidR="0006583D" w:rsidRPr="0006583D" w:rsidRDefault="0006583D" w:rsidP="0006583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83D">
        <w:rPr>
          <w:rFonts w:ascii="Times New Roman" w:eastAsia="Times New Roman" w:hAnsi="Times New Roman" w:cs="Times New Roman"/>
          <w:color w:val="00000A"/>
          <w:sz w:val="16"/>
          <w:szCs w:val="16"/>
        </w:rPr>
        <w:t> </w:t>
      </w:r>
    </w:p>
    <w:p w14:paraId="3ED7DB5C" w14:textId="77777777" w:rsidR="00B1685F" w:rsidRDefault="00B1685F"/>
    <w:sectPr w:rsidR="00B1685F" w:rsidSect="000658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83D"/>
    <w:rsid w:val="0006583D"/>
    <w:rsid w:val="00B1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2E0B9"/>
  <w15:chartTrackingRefBased/>
  <w15:docId w15:val="{9E8DFE59-E38C-4CF5-93C5-67452D55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5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2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6FF0E-0359-4367-8EBC-32C730B51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Yuanmeng (Miles)</dc:creator>
  <cp:keywords/>
  <dc:description/>
  <cp:lastModifiedBy>Zhang, Yuanmeng (Miles)</cp:lastModifiedBy>
  <cp:revision>1</cp:revision>
  <dcterms:created xsi:type="dcterms:W3CDTF">2022-04-28T15:55:00Z</dcterms:created>
  <dcterms:modified xsi:type="dcterms:W3CDTF">2022-04-28T15:57:00Z</dcterms:modified>
</cp:coreProperties>
</file>