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8C888" w14:textId="49FCBCBA" w:rsidR="0077272A" w:rsidRPr="009C0BA1" w:rsidRDefault="0077272A" w:rsidP="0077272A">
      <w:pPr>
        <w:jc w:val="both"/>
        <w:rPr>
          <w:rFonts w:cstheme="minorHAnsi"/>
          <w:b/>
          <w:bCs/>
          <w:lang w:val="en-US"/>
        </w:rPr>
      </w:pPr>
      <w:r w:rsidRPr="009C0BA1">
        <w:rPr>
          <w:rFonts w:cstheme="minorHAnsi"/>
          <w:b/>
          <w:bCs/>
          <w:lang w:val="en-US"/>
        </w:rPr>
        <w:t>SUPPLEMENTAL</w:t>
      </w:r>
      <w:r w:rsidR="00ED136C" w:rsidRPr="009C0BA1">
        <w:rPr>
          <w:rFonts w:cstheme="minorHAnsi"/>
          <w:b/>
          <w:bCs/>
          <w:lang w:val="en-US"/>
        </w:rPr>
        <w:t xml:space="preserve"> 2</w:t>
      </w:r>
    </w:p>
    <w:p w14:paraId="285A9D1B" w14:textId="4185CF23" w:rsidR="0077272A" w:rsidRPr="00ED136C" w:rsidRDefault="00ED136C" w:rsidP="0077272A">
      <w:pPr>
        <w:jc w:val="both"/>
        <w:rPr>
          <w:rFonts w:cstheme="minorHAnsi"/>
          <w:lang w:val="en-US"/>
        </w:rPr>
      </w:pPr>
      <w:r>
        <w:rPr>
          <w:rFonts w:cstheme="minorHAnsi"/>
          <w:b/>
          <w:bCs/>
          <w:lang w:val="en-US"/>
        </w:rPr>
        <w:t>Figure</w:t>
      </w:r>
      <w:r w:rsidR="0077272A" w:rsidRPr="00ED136C">
        <w:rPr>
          <w:rFonts w:cstheme="minorHAnsi"/>
          <w:b/>
          <w:bCs/>
          <w:lang w:val="en-US"/>
        </w:rPr>
        <w:t xml:space="preserve"> </w:t>
      </w:r>
      <w:r w:rsidR="00F97664" w:rsidRPr="00ED136C">
        <w:rPr>
          <w:rFonts w:cstheme="minorHAnsi"/>
          <w:b/>
          <w:bCs/>
          <w:lang w:val="en-US"/>
        </w:rPr>
        <w:t>S</w:t>
      </w:r>
      <w:r w:rsidR="0077272A" w:rsidRPr="00ED136C">
        <w:rPr>
          <w:rFonts w:cstheme="minorHAnsi"/>
          <w:b/>
          <w:bCs/>
          <w:lang w:val="en-US"/>
        </w:rPr>
        <w:t>1</w:t>
      </w:r>
      <w:r w:rsidR="0077272A" w:rsidRPr="00ED136C">
        <w:rPr>
          <w:rFonts w:cstheme="minorHAnsi"/>
          <w:lang w:val="en-US"/>
        </w:rPr>
        <w:t>. Majority-rule (50%) consensus tree derived from the BI combined analysis of nuclear (ITS</w:t>
      </w:r>
      <w:r w:rsidR="004D2C8E" w:rsidRPr="00ED136C">
        <w:rPr>
          <w:rFonts w:cstheme="minorHAnsi"/>
          <w:lang w:val="en-US"/>
        </w:rPr>
        <w:t xml:space="preserve"> and ETS</w:t>
      </w:r>
      <w:r w:rsidR="0077272A" w:rsidRPr="00ED136C">
        <w:rPr>
          <w:rFonts w:cstheme="minorHAnsi"/>
          <w:lang w:val="en-US"/>
        </w:rPr>
        <w:t>) and plastid (</w:t>
      </w:r>
      <w:proofErr w:type="spellStart"/>
      <w:r w:rsidR="004D2C8E" w:rsidRPr="00ED136C">
        <w:rPr>
          <w:rFonts w:cstheme="minorHAnsi"/>
          <w:i/>
          <w:iCs/>
          <w:lang w:val="en-US"/>
        </w:rPr>
        <w:t>psbA</w:t>
      </w:r>
      <w:proofErr w:type="spellEnd"/>
      <w:r w:rsidR="004D2C8E" w:rsidRPr="00ED136C">
        <w:rPr>
          <w:rFonts w:cstheme="minorHAnsi"/>
          <w:i/>
          <w:iCs/>
          <w:lang w:val="en-US"/>
        </w:rPr>
        <w:t xml:space="preserve">, rpL32-trnL, rps16, </w:t>
      </w:r>
      <w:proofErr w:type="spellStart"/>
      <w:r w:rsidR="004D2C8E" w:rsidRPr="00ED136C">
        <w:rPr>
          <w:rFonts w:cstheme="minorHAnsi"/>
          <w:i/>
          <w:iCs/>
          <w:lang w:val="en-US"/>
        </w:rPr>
        <w:t>trnD</w:t>
      </w:r>
      <w:proofErr w:type="spellEnd"/>
      <w:r w:rsidR="004D2C8E" w:rsidRPr="00ED136C">
        <w:rPr>
          <w:rFonts w:cstheme="minorHAnsi"/>
          <w:i/>
          <w:iCs/>
          <w:lang w:val="en-US"/>
        </w:rPr>
        <w:t xml:space="preserve">-T, </w:t>
      </w:r>
      <w:proofErr w:type="spellStart"/>
      <w:r w:rsidR="004D2C8E" w:rsidRPr="00ED136C">
        <w:rPr>
          <w:rFonts w:cstheme="minorHAnsi"/>
          <w:i/>
          <w:iCs/>
          <w:lang w:val="en-US"/>
        </w:rPr>
        <w:t>trnL</w:t>
      </w:r>
      <w:proofErr w:type="spellEnd"/>
      <w:r w:rsidR="004D2C8E" w:rsidRPr="00ED136C">
        <w:rPr>
          <w:rFonts w:cstheme="minorHAnsi"/>
          <w:i/>
          <w:iCs/>
          <w:lang w:val="en-US"/>
        </w:rPr>
        <w:t xml:space="preserve"> </w:t>
      </w:r>
      <w:r w:rsidR="004D2C8E" w:rsidRPr="00ED136C">
        <w:rPr>
          <w:rFonts w:cstheme="minorHAnsi"/>
          <w:lang w:val="en-US"/>
        </w:rPr>
        <w:t>and</w:t>
      </w:r>
      <w:r w:rsidR="004D2C8E" w:rsidRPr="00ED136C">
        <w:rPr>
          <w:rFonts w:cstheme="minorHAnsi"/>
          <w:i/>
          <w:iCs/>
          <w:lang w:val="en-US"/>
        </w:rPr>
        <w:t xml:space="preserve"> </w:t>
      </w:r>
      <w:proofErr w:type="spellStart"/>
      <w:r w:rsidR="004D2C8E" w:rsidRPr="00ED136C">
        <w:rPr>
          <w:rFonts w:cstheme="minorHAnsi"/>
          <w:i/>
          <w:iCs/>
          <w:lang w:val="en-US"/>
        </w:rPr>
        <w:t>trnL</w:t>
      </w:r>
      <w:proofErr w:type="spellEnd"/>
      <w:r w:rsidR="004D2C8E" w:rsidRPr="00ED136C">
        <w:rPr>
          <w:rFonts w:cstheme="minorHAnsi"/>
          <w:i/>
          <w:iCs/>
          <w:lang w:val="en-US"/>
        </w:rPr>
        <w:t>-F</w:t>
      </w:r>
      <w:r w:rsidR="0077272A" w:rsidRPr="00ED136C">
        <w:rPr>
          <w:rFonts w:cstheme="minorHAnsi"/>
          <w:lang w:val="en-US"/>
        </w:rPr>
        <w:t xml:space="preserve">) DNA. Posterior Probabilities (PP) support values </w:t>
      </w:r>
      <w:r w:rsidR="00D41224" w:rsidRPr="00ED136C">
        <w:rPr>
          <w:rFonts w:cstheme="minorHAnsi"/>
          <w:lang w:val="en-US"/>
        </w:rPr>
        <w:t>beside the nodes</w:t>
      </w:r>
      <w:r w:rsidR="0077272A" w:rsidRPr="00ED136C">
        <w:rPr>
          <w:rFonts w:cstheme="minorHAnsi"/>
          <w:lang w:val="en-US"/>
        </w:rPr>
        <w:t xml:space="preserve">. </w:t>
      </w:r>
    </w:p>
    <w:p w14:paraId="78622B93" w14:textId="77777777" w:rsidR="00104885" w:rsidRPr="00ED136C" w:rsidRDefault="00104885" w:rsidP="0077272A">
      <w:pPr>
        <w:jc w:val="both"/>
        <w:rPr>
          <w:rFonts w:cstheme="minorHAnsi"/>
          <w:lang w:val="en-US"/>
        </w:rPr>
      </w:pPr>
    </w:p>
    <w:p w14:paraId="375BECFB" w14:textId="14CA3A4D" w:rsidR="0077272A" w:rsidRPr="00D15804" w:rsidRDefault="00D15804" w:rsidP="004D2C8E">
      <w:pPr>
        <w:rPr>
          <w:rFonts w:cstheme="minorHAnsi"/>
          <w:lang w:val="en-US"/>
        </w:rPr>
      </w:pPr>
      <w:r>
        <w:rPr>
          <w:noProof/>
        </w:rPr>
        <w:drawing>
          <wp:inline distT="0" distB="0" distL="0" distR="0" wp14:anchorId="5991570B" wp14:editId="598B5DA0">
            <wp:extent cx="5400040" cy="4862195"/>
            <wp:effectExtent l="0" t="0" r="0" b="0"/>
            <wp:docPr id="2" name="Imagem 2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Diagram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86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2E1C51" w14:textId="77777777" w:rsidR="0077272A" w:rsidRPr="00ED136C" w:rsidRDefault="0077272A" w:rsidP="0077272A">
      <w:pPr>
        <w:jc w:val="both"/>
        <w:rPr>
          <w:rFonts w:cstheme="minorHAnsi"/>
          <w:lang w:val="en-US"/>
        </w:rPr>
      </w:pPr>
    </w:p>
    <w:p w14:paraId="2D6CFDDF" w14:textId="77777777" w:rsidR="0077272A" w:rsidRPr="00ED136C" w:rsidRDefault="0077272A">
      <w:pPr>
        <w:rPr>
          <w:rFonts w:cstheme="minorHAnsi"/>
          <w:lang w:val="en-US"/>
        </w:rPr>
      </w:pPr>
      <w:r w:rsidRPr="00ED136C">
        <w:rPr>
          <w:rFonts w:cstheme="minorHAnsi"/>
          <w:lang w:val="en-US"/>
        </w:rPr>
        <w:br w:type="page"/>
      </w:r>
    </w:p>
    <w:p w14:paraId="1458BEB1" w14:textId="3BE2071F" w:rsidR="0077272A" w:rsidRPr="00ED136C" w:rsidRDefault="00ED136C" w:rsidP="0077272A">
      <w:pPr>
        <w:jc w:val="both"/>
        <w:rPr>
          <w:rFonts w:cstheme="minorHAnsi"/>
          <w:lang w:val="en-US"/>
        </w:rPr>
      </w:pPr>
      <w:r>
        <w:rPr>
          <w:rFonts w:cstheme="minorHAnsi"/>
          <w:b/>
          <w:bCs/>
          <w:lang w:val="en-US"/>
        </w:rPr>
        <w:lastRenderedPageBreak/>
        <w:t>Figure</w:t>
      </w:r>
      <w:r w:rsidR="0077272A" w:rsidRPr="00ED136C">
        <w:rPr>
          <w:rFonts w:cstheme="minorHAnsi"/>
          <w:b/>
          <w:bCs/>
          <w:lang w:val="en-US"/>
        </w:rPr>
        <w:t xml:space="preserve"> </w:t>
      </w:r>
      <w:r w:rsidR="00F97664" w:rsidRPr="00ED136C">
        <w:rPr>
          <w:rFonts w:cstheme="minorHAnsi"/>
          <w:b/>
          <w:bCs/>
          <w:lang w:val="en-US"/>
        </w:rPr>
        <w:t>S</w:t>
      </w:r>
      <w:r w:rsidR="0077272A" w:rsidRPr="00ED136C">
        <w:rPr>
          <w:rFonts w:cstheme="minorHAnsi"/>
          <w:b/>
          <w:bCs/>
          <w:lang w:val="en-US"/>
        </w:rPr>
        <w:t>2</w:t>
      </w:r>
      <w:r w:rsidR="0077272A" w:rsidRPr="00ED136C">
        <w:rPr>
          <w:rFonts w:cstheme="minorHAnsi"/>
          <w:lang w:val="en-US"/>
        </w:rPr>
        <w:t>. Majority-rule (50%) consensus tree from MP combined analysis of nuclear (ITS</w:t>
      </w:r>
      <w:r w:rsidR="004D2C8E" w:rsidRPr="00ED136C">
        <w:rPr>
          <w:rFonts w:cstheme="minorHAnsi"/>
          <w:lang w:val="en-US"/>
        </w:rPr>
        <w:t xml:space="preserve"> an ETS</w:t>
      </w:r>
      <w:r w:rsidR="0077272A" w:rsidRPr="00ED136C">
        <w:rPr>
          <w:rFonts w:cstheme="minorHAnsi"/>
          <w:lang w:val="en-US"/>
        </w:rPr>
        <w:t>) and plastid (</w:t>
      </w:r>
      <w:proofErr w:type="spellStart"/>
      <w:r w:rsidR="004D2C8E" w:rsidRPr="00ED136C">
        <w:rPr>
          <w:rFonts w:cstheme="minorHAnsi"/>
          <w:i/>
          <w:iCs/>
          <w:lang w:val="en-US"/>
        </w:rPr>
        <w:t>psbA</w:t>
      </w:r>
      <w:proofErr w:type="spellEnd"/>
      <w:r w:rsidR="004D2C8E" w:rsidRPr="00ED136C">
        <w:rPr>
          <w:rFonts w:cstheme="minorHAnsi"/>
          <w:i/>
          <w:iCs/>
          <w:lang w:val="en-US"/>
        </w:rPr>
        <w:t xml:space="preserve">, rpL32-trnL, rps16, </w:t>
      </w:r>
      <w:proofErr w:type="spellStart"/>
      <w:r w:rsidR="004D2C8E" w:rsidRPr="00ED136C">
        <w:rPr>
          <w:rFonts w:cstheme="minorHAnsi"/>
          <w:i/>
          <w:iCs/>
          <w:lang w:val="en-US"/>
        </w:rPr>
        <w:t>trnD</w:t>
      </w:r>
      <w:proofErr w:type="spellEnd"/>
      <w:r w:rsidR="004D2C8E" w:rsidRPr="00ED136C">
        <w:rPr>
          <w:rFonts w:cstheme="minorHAnsi"/>
          <w:i/>
          <w:iCs/>
          <w:lang w:val="en-US"/>
        </w:rPr>
        <w:t xml:space="preserve">-T, </w:t>
      </w:r>
      <w:proofErr w:type="spellStart"/>
      <w:r w:rsidR="004D2C8E" w:rsidRPr="00ED136C">
        <w:rPr>
          <w:rFonts w:cstheme="minorHAnsi"/>
          <w:i/>
          <w:iCs/>
          <w:lang w:val="en-US"/>
        </w:rPr>
        <w:t>trnL</w:t>
      </w:r>
      <w:proofErr w:type="spellEnd"/>
      <w:r w:rsidR="004D2C8E" w:rsidRPr="00ED136C">
        <w:rPr>
          <w:rFonts w:cstheme="minorHAnsi"/>
          <w:i/>
          <w:iCs/>
          <w:lang w:val="en-US"/>
        </w:rPr>
        <w:t xml:space="preserve"> </w:t>
      </w:r>
      <w:r w:rsidR="004D2C8E" w:rsidRPr="00ED136C">
        <w:rPr>
          <w:rFonts w:cstheme="minorHAnsi"/>
          <w:lang w:val="en-US"/>
        </w:rPr>
        <w:t>and</w:t>
      </w:r>
      <w:r w:rsidR="004D2C8E" w:rsidRPr="00ED136C">
        <w:rPr>
          <w:rFonts w:cstheme="minorHAnsi"/>
          <w:i/>
          <w:iCs/>
          <w:lang w:val="en-US"/>
        </w:rPr>
        <w:t xml:space="preserve"> </w:t>
      </w:r>
      <w:proofErr w:type="spellStart"/>
      <w:r w:rsidR="004D2C8E" w:rsidRPr="00ED136C">
        <w:rPr>
          <w:rFonts w:cstheme="minorHAnsi"/>
          <w:i/>
          <w:iCs/>
          <w:lang w:val="en-US"/>
        </w:rPr>
        <w:t>trnL</w:t>
      </w:r>
      <w:proofErr w:type="spellEnd"/>
      <w:r w:rsidR="004D2C8E" w:rsidRPr="00ED136C">
        <w:rPr>
          <w:rFonts w:cstheme="minorHAnsi"/>
          <w:i/>
          <w:iCs/>
          <w:lang w:val="en-US"/>
        </w:rPr>
        <w:t>-F</w:t>
      </w:r>
      <w:r w:rsidR="0077272A" w:rsidRPr="00ED136C">
        <w:rPr>
          <w:rFonts w:cstheme="minorHAnsi"/>
          <w:lang w:val="en-US"/>
        </w:rPr>
        <w:t xml:space="preserve">) DNA. Bootstrap (BS) support values </w:t>
      </w:r>
      <w:r w:rsidR="00D41224" w:rsidRPr="00ED136C">
        <w:rPr>
          <w:rFonts w:cstheme="minorHAnsi"/>
          <w:lang w:val="en-US"/>
        </w:rPr>
        <w:t>beside the nodes</w:t>
      </w:r>
      <w:r w:rsidR="0077272A" w:rsidRPr="00ED136C">
        <w:rPr>
          <w:rFonts w:cstheme="minorHAnsi"/>
          <w:lang w:val="en-US"/>
        </w:rPr>
        <w:t xml:space="preserve">. </w:t>
      </w:r>
    </w:p>
    <w:p w14:paraId="21916B5F" w14:textId="7D50ABAE" w:rsidR="0077272A" w:rsidRPr="00ED136C" w:rsidRDefault="0077272A" w:rsidP="004D2C8E">
      <w:pPr>
        <w:rPr>
          <w:rFonts w:cstheme="minorHAnsi"/>
          <w:noProof/>
        </w:rPr>
      </w:pPr>
    </w:p>
    <w:p w14:paraId="358FCC97" w14:textId="659DE7FB" w:rsidR="004D2C8E" w:rsidRPr="00ED136C" w:rsidRDefault="00D15804" w:rsidP="00564917">
      <w:pPr>
        <w:jc w:val="center"/>
        <w:rPr>
          <w:rFonts w:cstheme="minorHAnsi"/>
          <w:lang w:val="en-US"/>
        </w:rPr>
      </w:pPr>
      <w:r>
        <w:rPr>
          <w:noProof/>
        </w:rPr>
        <w:drawing>
          <wp:inline distT="0" distB="0" distL="0" distR="0" wp14:anchorId="298F90CC" wp14:editId="14AD5CB1">
            <wp:extent cx="5400040" cy="4465320"/>
            <wp:effectExtent l="0" t="0" r="0" b="0"/>
            <wp:docPr id="9" name="Imagem 9" descr="Uma imagem contendo 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m 9" descr="Uma imagem contendo Diagram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46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7009E0" w14:textId="77777777" w:rsidR="0077272A" w:rsidRPr="00ED136C" w:rsidRDefault="0077272A">
      <w:pPr>
        <w:rPr>
          <w:rFonts w:cstheme="minorHAnsi"/>
          <w:lang w:val="en-US"/>
        </w:rPr>
      </w:pPr>
      <w:r w:rsidRPr="00ED136C">
        <w:rPr>
          <w:rFonts w:cstheme="minorHAnsi"/>
          <w:lang w:val="en-US"/>
        </w:rPr>
        <w:br w:type="page"/>
      </w:r>
    </w:p>
    <w:p w14:paraId="389EAD59" w14:textId="227B6718" w:rsidR="0077272A" w:rsidRPr="00ED136C" w:rsidRDefault="00ED136C" w:rsidP="0077272A">
      <w:pPr>
        <w:jc w:val="both"/>
        <w:rPr>
          <w:rFonts w:cstheme="minorHAnsi"/>
          <w:lang w:val="en-US"/>
        </w:rPr>
      </w:pPr>
      <w:r>
        <w:rPr>
          <w:rFonts w:cstheme="minorHAnsi"/>
          <w:b/>
          <w:bCs/>
          <w:lang w:val="en-US"/>
        </w:rPr>
        <w:lastRenderedPageBreak/>
        <w:t>Figure</w:t>
      </w:r>
      <w:r w:rsidR="0077272A" w:rsidRPr="00ED136C">
        <w:rPr>
          <w:rFonts w:cstheme="minorHAnsi"/>
          <w:b/>
          <w:bCs/>
          <w:lang w:val="en-US"/>
        </w:rPr>
        <w:t xml:space="preserve"> </w:t>
      </w:r>
      <w:r w:rsidR="00F97664" w:rsidRPr="00ED136C">
        <w:rPr>
          <w:rFonts w:cstheme="minorHAnsi"/>
          <w:b/>
          <w:bCs/>
          <w:lang w:val="en-US"/>
        </w:rPr>
        <w:t>S</w:t>
      </w:r>
      <w:r w:rsidR="0077272A" w:rsidRPr="00ED136C">
        <w:rPr>
          <w:rFonts w:cstheme="minorHAnsi"/>
          <w:b/>
          <w:bCs/>
          <w:lang w:val="en-US"/>
        </w:rPr>
        <w:t>3</w:t>
      </w:r>
      <w:r w:rsidR="0077272A" w:rsidRPr="00ED136C">
        <w:rPr>
          <w:rFonts w:cstheme="minorHAnsi"/>
          <w:lang w:val="en-US"/>
        </w:rPr>
        <w:t>. ML tree from combined analysis of nuclear (ITS</w:t>
      </w:r>
      <w:r w:rsidR="004D2C8E" w:rsidRPr="00ED136C">
        <w:rPr>
          <w:rFonts w:cstheme="minorHAnsi"/>
          <w:lang w:val="en-US"/>
        </w:rPr>
        <w:t xml:space="preserve"> and ETS</w:t>
      </w:r>
      <w:r w:rsidR="0077272A" w:rsidRPr="00ED136C">
        <w:rPr>
          <w:rFonts w:cstheme="minorHAnsi"/>
          <w:lang w:val="en-US"/>
        </w:rPr>
        <w:t>) and plastid (</w:t>
      </w:r>
      <w:proofErr w:type="spellStart"/>
      <w:r w:rsidR="004D2C8E" w:rsidRPr="00ED136C">
        <w:rPr>
          <w:rFonts w:cstheme="minorHAnsi"/>
          <w:i/>
          <w:iCs/>
          <w:lang w:val="en-US"/>
        </w:rPr>
        <w:t>psbA</w:t>
      </w:r>
      <w:proofErr w:type="spellEnd"/>
      <w:r w:rsidR="004D2C8E" w:rsidRPr="00ED136C">
        <w:rPr>
          <w:rFonts w:cstheme="minorHAnsi"/>
          <w:i/>
          <w:iCs/>
          <w:lang w:val="en-US"/>
        </w:rPr>
        <w:t xml:space="preserve">, rpL32-trnL, rps16, </w:t>
      </w:r>
      <w:proofErr w:type="spellStart"/>
      <w:r w:rsidR="004D2C8E" w:rsidRPr="00ED136C">
        <w:rPr>
          <w:rFonts w:cstheme="minorHAnsi"/>
          <w:i/>
          <w:iCs/>
          <w:lang w:val="en-US"/>
        </w:rPr>
        <w:t>trnD</w:t>
      </w:r>
      <w:proofErr w:type="spellEnd"/>
      <w:r w:rsidR="004D2C8E" w:rsidRPr="00ED136C">
        <w:rPr>
          <w:rFonts w:cstheme="minorHAnsi"/>
          <w:i/>
          <w:iCs/>
          <w:lang w:val="en-US"/>
        </w:rPr>
        <w:t xml:space="preserve">-T, </w:t>
      </w:r>
      <w:proofErr w:type="spellStart"/>
      <w:r w:rsidR="004D2C8E" w:rsidRPr="00ED136C">
        <w:rPr>
          <w:rFonts w:cstheme="minorHAnsi"/>
          <w:i/>
          <w:iCs/>
          <w:lang w:val="en-US"/>
        </w:rPr>
        <w:t>trnL</w:t>
      </w:r>
      <w:proofErr w:type="spellEnd"/>
      <w:r w:rsidR="004D2C8E" w:rsidRPr="00ED136C">
        <w:rPr>
          <w:rFonts w:cstheme="minorHAnsi"/>
          <w:i/>
          <w:iCs/>
          <w:lang w:val="en-US"/>
        </w:rPr>
        <w:t xml:space="preserve"> </w:t>
      </w:r>
      <w:r w:rsidR="004D2C8E" w:rsidRPr="00ED136C">
        <w:rPr>
          <w:rFonts w:cstheme="minorHAnsi"/>
          <w:lang w:val="en-US"/>
        </w:rPr>
        <w:t>and</w:t>
      </w:r>
      <w:r w:rsidR="004D2C8E" w:rsidRPr="00ED136C">
        <w:rPr>
          <w:rFonts w:cstheme="minorHAnsi"/>
          <w:i/>
          <w:iCs/>
          <w:lang w:val="en-US"/>
        </w:rPr>
        <w:t xml:space="preserve"> </w:t>
      </w:r>
      <w:proofErr w:type="spellStart"/>
      <w:r w:rsidR="004D2C8E" w:rsidRPr="00ED136C">
        <w:rPr>
          <w:rFonts w:cstheme="minorHAnsi"/>
          <w:i/>
          <w:iCs/>
          <w:lang w:val="en-US"/>
        </w:rPr>
        <w:t>trnL</w:t>
      </w:r>
      <w:proofErr w:type="spellEnd"/>
      <w:r w:rsidR="004D2C8E" w:rsidRPr="00ED136C">
        <w:rPr>
          <w:rFonts w:cstheme="minorHAnsi"/>
          <w:i/>
          <w:iCs/>
          <w:lang w:val="en-US"/>
        </w:rPr>
        <w:t>-F</w:t>
      </w:r>
      <w:r w:rsidR="0077272A" w:rsidRPr="00ED136C">
        <w:rPr>
          <w:rFonts w:cstheme="minorHAnsi"/>
          <w:lang w:val="en-US"/>
        </w:rPr>
        <w:t xml:space="preserve">) DNA. Bootstrap (BS) support values </w:t>
      </w:r>
      <w:r w:rsidR="00D41224" w:rsidRPr="00ED136C">
        <w:rPr>
          <w:rFonts w:cstheme="minorHAnsi"/>
          <w:lang w:val="en-US"/>
        </w:rPr>
        <w:t>beside the nodes</w:t>
      </w:r>
      <w:r w:rsidR="0077272A" w:rsidRPr="00ED136C">
        <w:rPr>
          <w:rFonts w:cstheme="minorHAnsi"/>
          <w:lang w:val="en-US"/>
        </w:rPr>
        <w:t>.</w:t>
      </w:r>
    </w:p>
    <w:p w14:paraId="6F2AE0DB" w14:textId="6A8D40DE" w:rsidR="00934829" w:rsidRPr="00ED136C" w:rsidRDefault="00D15804" w:rsidP="00005DDC">
      <w:pPr>
        <w:jc w:val="center"/>
        <w:rPr>
          <w:rFonts w:cstheme="minorHAnsi"/>
          <w:lang w:val="en-US"/>
        </w:rPr>
      </w:pPr>
      <w:r>
        <w:rPr>
          <w:noProof/>
        </w:rPr>
        <w:drawing>
          <wp:inline distT="0" distB="0" distL="0" distR="0" wp14:anchorId="710BE407" wp14:editId="5CD6CBC0">
            <wp:extent cx="5400040" cy="4028440"/>
            <wp:effectExtent l="0" t="0" r="0" b="0"/>
            <wp:docPr id="10" name="Imagem 10" descr="Gráf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m 10" descr="Gráfic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2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8C4AA5" w14:textId="585127DA" w:rsidR="004D2C8E" w:rsidRPr="00ED136C" w:rsidRDefault="004D2C8E" w:rsidP="004D2C8E">
      <w:pPr>
        <w:jc w:val="center"/>
        <w:rPr>
          <w:rFonts w:cstheme="minorHAnsi"/>
          <w:lang w:val="en-US"/>
        </w:rPr>
      </w:pPr>
    </w:p>
    <w:p w14:paraId="02287C4F" w14:textId="1C924909" w:rsidR="0077272A" w:rsidRPr="00ED136C" w:rsidRDefault="0077272A" w:rsidP="00934829">
      <w:pPr>
        <w:jc w:val="center"/>
        <w:rPr>
          <w:rFonts w:cstheme="minorHAnsi"/>
          <w:lang w:val="en-US"/>
        </w:rPr>
      </w:pPr>
    </w:p>
    <w:p w14:paraId="07E66D94" w14:textId="77777777" w:rsidR="0077272A" w:rsidRPr="00ED136C" w:rsidRDefault="0077272A">
      <w:pPr>
        <w:rPr>
          <w:rFonts w:cstheme="minorHAnsi"/>
          <w:lang w:val="en-US"/>
        </w:rPr>
      </w:pPr>
      <w:r w:rsidRPr="00ED136C">
        <w:rPr>
          <w:rFonts w:cstheme="minorHAnsi"/>
          <w:lang w:val="en-US"/>
        </w:rPr>
        <w:br w:type="page"/>
      </w:r>
    </w:p>
    <w:p w14:paraId="40290E5D" w14:textId="64B4EE20" w:rsidR="00934829" w:rsidRPr="00ED136C" w:rsidRDefault="00ED136C" w:rsidP="00934829">
      <w:pPr>
        <w:jc w:val="both"/>
        <w:rPr>
          <w:rFonts w:cstheme="minorHAnsi"/>
          <w:lang w:val="en-US"/>
        </w:rPr>
      </w:pPr>
      <w:r>
        <w:rPr>
          <w:rFonts w:cstheme="minorHAnsi"/>
          <w:b/>
          <w:bCs/>
          <w:lang w:val="en-US"/>
        </w:rPr>
        <w:lastRenderedPageBreak/>
        <w:t>Figure</w:t>
      </w:r>
      <w:r w:rsidR="00934829" w:rsidRPr="00ED136C">
        <w:rPr>
          <w:rFonts w:cstheme="minorHAnsi"/>
          <w:b/>
          <w:bCs/>
          <w:lang w:val="en-US"/>
        </w:rPr>
        <w:t xml:space="preserve"> </w:t>
      </w:r>
      <w:r w:rsidR="00F97664" w:rsidRPr="00ED136C">
        <w:rPr>
          <w:rFonts w:cstheme="minorHAnsi"/>
          <w:b/>
          <w:bCs/>
          <w:lang w:val="en-US"/>
        </w:rPr>
        <w:t>S</w:t>
      </w:r>
      <w:r w:rsidR="00934829" w:rsidRPr="00ED136C">
        <w:rPr>
          <w:rFonts w:cstheme="minorHAnsi"/>
          <w:b/>
          <w:bCs/>
          <w:lang w:val="en-US"/>
        </w:rPr>
        <w:t>4</w:t>
      </w:r>
      <w:r w:rsidR="00934829" w:rsidRPr="00ED136C">
        <w:rPr>
          <w:rFonts w:cstheme="minorHAnsi"/>
          <w:lang w:val="en-US"/>
        </w:rPr>
        <w:t>. Majority-rule (50%) consensus tree derived from the BI analysis of ITS</w:t>
      </w:r>
      <w:r w:rsidR="004D2C8E" w:rsidRPr="00ED136C">
        <w:rPr>
          <w:rFonts w:cstheme="minorHAnsi"/>
          <w:lang w:val="en-US"/>
        </w:rPr>
        <w:t xml:space="preserve"> and ETS</w:t>
      </w:r>
      <w:r w:rsidR="00934829" w:rsidRPr="00ED136C">
        <w:rPr>
          <w:rFonts w:cstheme="minorHAnsi"/>
          <w:lang w:val="en-US"/>
        </w:rPr>
        <w:t xml:space="preserve">. Posterior Probabilities (PP) support values </w:t>
      </w:r>
      <w:r w:rsidR="00D41224" w:rsidRPr="00ED136C">
        <w:rPr>
          <w:rFonts w:cstheme="minorHAnsi"/>
          <w:lang w:val="en-US"/>
        </w:rPr>
        <w:t>beside the nodes</w:t>
      </w:r>
      <w:r w:rsidR="00934829" w:rsidRPr="00ED136C">
        <w:rPr>
          <w:rFonts w:cstheme="minorHAnsi"/>
          <w:lang w:val="en-US"/>
        </w:rPr>
        <w:t>.</w:t>
      </w:r>
    </w:p>
    <w:p w14:paraId="2E4127A0" w14:textId="23E5C91F" w:rsidR="004D2C8E" w:rsidRPr="00ED136C" w:rsidRDefault="004D2C8E" w:rsidP="00005DDC">
      <w:pPr>
        <w:jc w:val="center"/>
        <w:rPr>
          <w:rFonts w:cstheme="minorHAnsi"/>
          <w:noProof/>
        </w:rPr>
      </w:pPr>
    </w:p>
    <w:p w14:paraId="41617BDC" w14:textId="1468402A" w:rsidR="00DA2AB0" w:rsidRPr="00ED136C" w:rsidRDefault="00D15804" w:rsidP="00005DDC">
      <w:pPr>
        <w:jc w:val="center"/>
        <w:rPr>
          <w:rFonts w:cstheme="minorHAnsi"/>
          <w:lang w:val="en-US"/>
        </w:rPr>
      </w:pPr>
      <w:r>
        <w:rPr>
          <w:noProof/>
        </w:rPr>
        <w:drawing>
          <wp:inline distT="0" distB="0" distL="0" distR="0" wp14:anchorId="23E4EBBF" wp14:editId="18C7FE78">
            <wp:extent cx="5400040" cy="5400040"/>
            <wp:effectExtent l="0" t="0" r="0" b="0"/>
            <wp:docPr id="11" name="Imagem 11" descr="Diagrama, Esquemát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m 11" descr="Diagrama, Esquemátic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8D6138" w14:textId="059E0121" w:rsidR="004D2C8E" w:rsidRPr="00ED136C" w:rsidRDefault="004D2C8E">
      <w:pPr>
        <w:rPr>
          <w:rFonts w:cstheme="minorHAnsi"/>
          <w:noProof/>
        </w:rPr>
      </w:pPr>
      <w:r w:rsidRPr="00ED136C">
        <w:rPr>
          <w:rFonts w:cstheme="minorHAnsi"/>
          <w:noProof/>
        </w:rPr>
        <w:br w:type="page"/>
      </w:r>
    </w:p>
    <w:p w14:paraId="199E14E6" w14:textId="77777777" w:rsidR="0077272A" w:rsidRPr="00ED136C" w:rsidRDefault="0077272A" w:rsidP="00934829">
      <w:pPr>
        <w:jc w:val="center"/>
        <w:rPr>
          <w:rFonts w:cstheme="minorHAnsi"/>
          <w:lang w:val="en-US"/>
        </w:rPr>
      </w:pPr>
    </w:p>
    <w:p w14:paraId="1F2A487B" w14:textId="47996C97" w:rsidR="00934829" w:rsidRPr="00ED136C" w:rsidRDefault="00ED136C" w:rsidP="00934829">
      <w:pPr>
        <w:jc w:val="both"/>
        <w:rPr>
          <w:rFonts w:cstheme="minorHAnsi"/>
          <w:lang w:val="en-US"/>
        </w:rPr>
      </w:pPr>
      <w:r>
        <w:rPr>
          <w:rFonts w:cstheme="minorHAnsi"/>
          <w:b/>
          <w:bCs/>
          <w:lang w:val="en-US"/>
        </w:rPr>
        <w:t>Figure</w:t>
      </w:r>
      <w:r w:rsidR="00934829" w:rsidRPr="00ED136C">
        <w:rPr>
          <w:rFonts w:cstheme="minorHAnsi"/>
          <w:b/>
          <w:bCs/>
          <w:lang w:val="en-US"/>
        </w:rPr>
        <w:t xml:space="preserve"> </w:t>
      </w:r>
      <w:r w:rsidR="00F97664" w:rsidRPr="00ED136C">
        <w:rPr>
          <w:rFonts w:cstheme="minorHAnsi"/>
          <w:b/>
          <w:bCs/>
          <w:lang w:val="en-US"/>
        </w:rPr>
        <w:t>S</w:t>
      </w:r>
      <w:r w:rsidR="00934829" w:rsidRPr="00ED136C">
        <w:rPr>
          <w:rFonts w:cstheme="minorHAnsi"/>
          <w:b/>
          <w:bCs/>
          <w:lang w:val="en-US"/>
        </w:rPr>
        <w:t>5</w:t>
      </w:r>
      <w:r w:rsidR="00934829" w:rsidRPr="00ED136C">
        <w:rPr>
          <w:rFonts w:cstheme="minorHAnsi"/>
          <w:lang w:val="en-US"/>
        </w:rPr>
        <w:t>. Majority-rule (50%) consensus tree from MP analysis of ITS</w:t>
      </w:r>
      <w:r w:rsidR="004D2C8E" w:rsidRPr="00ED136C">
        <w:rPr>
          <w:rFonts w:cstheme="minorHAnsi"/>
          <w:lang w:val="en-US"/>
        </w:rPr>
        <w:t xml:space="preserve"> and ETS</w:t>
      </w:r>
      <w:r w:rsidR="00934829" w:rsidRPr="00ED136C">
        <w:rPr>
          <w:rFonts w:cstheme="minorHAnsi"/>
          <w:lang w:val="en-US"/>
        </w:rPr>
        <w:t xml:space="preserve">. Bootstrap (BS) support values </w:t>
      </w:r>
      <w:r w:rsidR="00D41224" w:rsidRPr="00ED136C">
        <w:rPr>
          <w:rFonts w:cstheme="minorHAnsi"/>
          <w:lang w:val="en-US"/>
        </w:rPr>
        <w:t>beside the nodes</w:t>
      </w:r>
      <w:r w:rsidR="00934829" w:rsidRPr="00ED136C">
        <w:rPr>
          <w:rFonts w:cstheme="minorHAnsi"/>
          <w:lang w:val="en-US"/>
        </w:rPr>
        <w:t>.</w:t>
      </w:r>
    </w:p>
    <w:p w14:paraId="70B9D3DA" w14:textId="5027375A" w:rsidR="004D2C8E" w:rsidRPr="00ED136C" w:rsidRDefault="004D2C8E" w:rsidP="00934829">
      <w:pPr>
        <w:jc w:val="both"/>
        <w:rPr>
          <w:rFonts w:cstheme="minorHAnsi"/>
          <w:lang w:val="en-US"/>
        </w:rPr>
      </w:pPr>
    </w:p>
    <w:p w14:paraId="0B8367B7" w14:textId="3EF449DF" w:rsidR="004D2C8E" w:rsidRPr="00ED136C" w:rsidRDefault="00D15804" w:rsidP="00685A06">
      <w:pPr>
        <w:jc w:val="center"/>
        <w:rPr>
          <w:rFonts w:cstheme="minorHAnsi"/>
          <w:lang w:val="en-US"/>
        </w:rPr>
      </w:pPr>
      <w:r>
        <w:rPr>
          <w:noProof/>
        </w:rPr>
        <w:drawing>
          <wp:inline distT="0" distB="0" distL="0" distR="0" wp14:anchorId="451490AF" wp14:editId="35AF3541">
            <wp:extent cx="5400040" cy="5164455"/>
            <wp:effectExtent l="0" t="0" r="0" b="0"/>
            <wp:docPr id="12" name="Imagem 12" descr="Uma imagem contendo 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m 12" descr="Uma imagem contendo Diagram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164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CE4D94" w14:textId="5CA30E2E" w:rsidR="00934829" w:rsidRPr="00ED136C" w:rsidRDefault="00934829" w:rsidP="00934829">
      <w:pPr>
        <w:jc w:val="center"/>
        <w:rPr>
          <w:rFonts w:cstheme="minorHAnsi"/>
          <w:lang w:val="en-US"/>
        </w:rPr>
      </w:pPr>
    </w:p>
    <w:p w14:paraId="241EEF70" w14:textId="023006CE" w:rsidR="00934829" w:rsidRPr="00ED136C" w:rsidRDefault="00934829">
      <w:pPr>
        <w:rPr>
          <w:rFonts w:cstheme="minorHAnsi"/>
          <w:lang w:val="en-US"/>
        </w:rPr>
      </w:pPr>
      <w:r w:rsidRPr="00ED136C">
        <w:rPr>
          <w:rFonts w:cstheme="minorHAnsi"/>
          <w:lang w:val="en-US"/>
        </w:rPr>
        <w:br w:type="page"/>
      </w:r>
    </w:p>
    <w:p w14:paraId="5AB0EF28" w14:textId="4CCE4B86" w:rsidR="00934829" w:rsidRPr="00ED136C" w:rsidRDefault="00ED136C" w:rsidP="00934829">
      <w:pPr>
        <w:jc w:val="both"/>
        <w:rPr>
          <w:rFonts w:cstheme="minorHAnsi"/>
          <w:lang w:val="en-US"/>
        </w:rPr>
      </w:pPr>
      <w:r>
        <w:rPr>
          <w:rFonts w:cstheme="minorHAnsi"/>
          <w:b/>
          <w:bCs/>
          <w:lang w:val="en-US"/>
        </w:rPr>
        <w:lastRenderedPageBreak/>
        <w:t>Figure</w:t>
      </w:r>
      <w:r w:rsidR="00934829" w:rsidRPr="00ED136C">
        <w:rPr>
          <w:rFonts w:cstheme="minorHAnsi"/>
          <w:b/>
          <w:bCs/>
          <w:lang w:val="en-US"/>
        </w:rPr>
        <w:t xml:space="preserve"> </w:t>
      </w:r>
      <w:r w:rsidR="00F97664" w:rsidRPr="00ED136C">
        <w:rPr>
          <w:rFonts w:cstheme="minorHAnsi"/>
          <w:b/>
          <w:bCs/>
          <w:lang w:val="en-US"/>
        </w:rPr>
        <w:t>S</w:t>
      </w:r>
      <w:r w:rsidR="00934829" w:rsidRPr="00ED136C">
        <w:rPr>
          <w:rFonts w:cstheme="minorHAnsi"/>
          <w:b/>
          <w:bCs/>
          <w:lang w:val="en-US"/>
        </w:rPr>
        <w:t>6</w:t>
      </w:r>
      <w:r w:rsidR="00934829" w:rsidRPr="00ED136C">
        <w:rPr>
          <w:rFonts w:cstheme="minorHAnsi"/>
          <w:lang w:val="en-US"/>
        </w:rPr>
        <w:t>. ML tree from analysis of ITS</w:t>
      </w:r>
      <w:r w:rsidR="004D2C8E" w:rsidRPr="00ED136C">
        <w:rPr>
          <w:rFonts w:cstheme="minorHAnsi"/>
          <w:lang w:val="en-US"/>
        </w:rPr>
        <w:t xml:space="preserve"> and ETS</w:t>
      </w:r>
      <w:r w:rsidR="00934829" w:rsidRPr="00ED136C">
        <w:rPr>
          <w:rFonts w:cstheme="minorHAnsi"/>
          <w:lang w:val="en-US"/>
        </w:rPr>
        <w:t xml:space="preserve">. Bootstrap (BS) support values </w:t>
      </w:r>
      <w:r w:rsidR="00D41224" w:rsidRPr="00ED136C">
        <w:rPr>
          <w:rFonts w:cstheme="minorHAnsi"/>
          <w:lang w:val="en-US"/>
        </w:rPr>
        <w:t>beside the nodes</w:t>
      </w:r>
      <w:r w:rsidR="00934829" w:rsidRPr="00ED136C">
        <w:rPr>
          <w:rFonts w:cstheme="minorHAnsi"/>
          <w:lang w:val="en-US"/>
        </w:rPr>
        <w:t>.</w:t>
      </w:r>
    </w:p>
    <w:p w14:paraId="32CF6B40" w14:textId="610F3D36" w:rsidR="00934829" w:rsidRPr="00ED136C" w:rsidRDefault="00D15804" w:rsidP="00564917">
      <w:pPr>
        <w:jc w:val="center"/>
        <w:rPr>
          <w:rFonts w:cstheme="minorHAnsi"/>
          <w:lang w:val="en-US"/>
        </w:rPr>
      </w:pPr>
      <w:r>
        <w:rPr>
          <w:noProof/>
        </w:rPr>
        <w:drawing>
          <wp:inline distT="0" distB="0" distL="0" distR="0" wp14:anchorId="2B3F325D" wp14:editId="2A17D8EF">
            <wp:extent cx="5400040" cy="4458335"/>
            <wp:effectExtent l="0" t="0" r="0" b="0"/>
            <wp:docPr id="15" name="Imagem 15" descr="Diagrama, Esquemát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m 15" descr="Diagrama, Esquemátic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45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792656" w14:textId="7062A2D0" w:rsidR="00934829" w:rsidRPr="00ED136C" w:rsidRDefault="00934829" w:rsidP="00934829">
      <w:pPr>
        <w:jc w:val="center"/>
        <w:rPr>
          <w:rFonts w:cstheme="minorHAnsi"/>
          <w:lang w:val="en-US"/>
        </w:rPr>
      </w:pPr>
    </w:p>
    <w:p w14:paraId="0781CF27" w14:textId="1FD7A08B" w:rsidR="009E1A67" w:rsidRPr="00ED136C" w:rsidRDefault="009E1A67">
      <w:pPr>
        <w:rPr>
          <w:rFonts w:cstheme="minorHAnsi"/>
          <w:lang w:val="en-US"/>
        </w:rPr>
      </w:pPr>
      <w:r w:rsidRPr="00ED136C">
        <w:rPr>
          <w:rFonts w:cstheme="minorHAnsi"/>
          <w:lang w:val="en-US"/>
        </w:rPr>
        <w:br w:type="page"/>
      </w:r>
    </w:p>
    <w:p w14:paraId="2E36A49A" w14:textId="69E5976F" w:rsidR="00934829" w:rsidRPr="00ED136C" w:rsidRDefault="00ED136C" w:rsidP="0077272A">
      <w:pPr>
        <w:jc w:val="both"/>
        <w:rPr>
          <w:rFonts w:cstheme="minorHAnsi"/>
          <w:lang w:val="en-US"/>
        </w:rPr>
      </w:pPr>
      <w:r>
        <w:rPr>
          <w:rFonts w:cstheme="minorHAnsi"/>
          <w:b/>
          <w:bCs/>
          <w:lang w:val="en-US"/>
        </w:rPr>
        <w:lastRenderedPageBreak/>
        <w:t>Figure</w:t>
      </w:r>
      <w:r w:rsidR="009E1A67" w:rsidRPr="00ED136C">
        <w:rPr>
          <w:rFonts w:cstheme="minorHAnsi"/>
          <w:b/>
          <w:bCs/>
          <w:lang w:val="en-US"/>
        </w:rPr>
        <w:t xml:space="preserve"> </w:t>
      </w:r>
      <w:r w:rsidR="00F97664" w:rsidRPr="00ED136C">
        <w:rPr>
          <w:rFonts w:cstheme="minorHAnsi"/>
          <w:b/>
          <w:bCs/>
          <w:lang w:val="en-US"/>
        </w:rPr>
        <w:t>S</w:t>
      </w:r>
      <w:r w:rsidR="009E1A67" w:rsidRPr="00ED136C">
        <w:rPr>
          <w:rFonts w:cstheme="minorHAnsi"/>
          <w:b/>
          <w:bCs/>
          <w:lang w:val="en-US"/>
        </w:rPr>
        <w:t>7</w:t>
      </w:r>
      <w:r w:rsidR="009E1A67" w:rsidRPr="00ED136C">
        <w:rPr>
          <w:rFonts w:cstheme="minorHAnsi"/>
          <w:lang w:val="en-US"/>
        </w:rPr>
        <w:t xml:space="preserve">. Majority-rule (50%) consensus tree derived from the BI analysis of </w:t>
      </w:r>
      <w:proofErr w:type="spellStart"/>
      <w:r w:rsidR="00984BEF" w:rsidRPr="00ED136C">
        <w:rPr>
          <w:rFonts w:cstheme="minorHAnsi"/>
          <w:i/>
          <w:iCs/>
          <w:lang w:val="en-US"/>
        </w:rPr>
        <w:t>psbA</w:t>
      </w:r>
      <w:proofErr w:type="spellEnd"/>
      <w:r w:rsidR="00984BEF" w:rsidRPr="00ED136C">
        <w:rPr>
          <w:rFonts w:cstheme="minorHAnsi"/>
          <w:i/>
          <w:iCs/>
          <w:lang w:val="en-US"/>
        </w:rPr>
        <w:t xml:space="preserve">, rpL32-trnL, rps16, </w:t>
      </w:r>
      <w:proofErr w:type="spellStart"/>
      <w:r w:rsidR="00984BEF" w:rsidRPr="00ED136C">
        <w:rPr>
          <w:rFonts w:cstheme="minorHAnsi"/>
          <w:i/>
          <w:iCs/>
          <w:lang w:val="en-US"/>
        </w:rPr>
        <w:t>trnD</w:t>
      </w:r>
      <w:proofErr w:type="spellEnd"/>
      <w:r w:rsidR="00984BEF" w:rsidRPr="00ED136C">
        <w:rPr>
          <w:rFonts w:cstheme="minorHAnsi"/>
          <w:i/>
          <w:iCs/>
          <w:lang w:val="en-US"/>
        </w:rPr>
        <w:t xml:space="preserve">-T, </w:t>
      </w:r>
      <w:proofErr w:type="spellStart"/>
      <w:r w:rsidR="00984BEF" w:rsidRPr="00ED136C">
        <w:rPr>
          <w:rFonts w:cstheme="minorHAnsi"/>
          <w:i/>
          <w:iCs/>
          <w:lang w:val="en-US"/>
        </w:rPr>
        <w:t>trnL</w:t>
      </w:r>
      <w:proofErr w:type="spellEnd"/>
      <w:r w:rsidR="00984BEF" w:rsidRPr="00ED136C">
        <w:rPr>
          <w:rFonts w:cstheme="minorHAnsi"/>
          <w:i/>
          <w:iCs/>
          <w:lang w:val="en-US"/>
        </w:rPr>
        <w:t xml:space="preserve"> </w:t>
      </w:r>
      <w:r w:rsidR="00984BEF" w:rsidRPr="00ED136C">
        <w:rPr>
          <w:rFonts w:cstheme="minorHAnsi"/>
          <w:lang w:val="en-US"/>
        </w:rPr>
        <w:t>and</w:t>
      </w:r>
      <w:r w:rsidR="00984BEF" w:rsidRPr="00ED136C">
        <w:rPr>
          <w:rFonts w:cstheme="minorHAnsi"/>
          <w:i/>
          <w:iCs/>
          <w:lang w:val="en-US"/>
        </w:rPr>
        <w:t xml:space="preserve"> </w:t>
      </w:r>
      <w:proofErr w:type="spellStart"/>
      <w:r w:rsidR="00984BEF" w:rsidRPr="00ED136C">
        <w:rPr>
          <w:rFonts w:cstheme="minorHAnsi"/>
          <w:i/>
          <w:iCs/>
          <w:lang w:val="en-US"/>
        </w:rPr>
        <w:t>trnL</w:t>
      </w:r>
      <w:proofErr w:type="spellEnd"/>
      <w:r w:rsidR="00984BEF" w:rsidRPr="00ED136C">
        <w:rPr>
          <w:rFonts w:cstheme="minorHAnsi"/>
          <w:i/>
          <w:iCs/>
          <w:lang w:val="en-US"/>
        </w:rPr>
        <w:t>-F</w:t>
      </w:r>
      <w:r w:rsidR="009E1A67" w:rsidRPr="00ED136C">
        <w:rPr>
          <w:rFonts w:cstheme="minorHAnsi"/>
          <w:lang w:val="en-US"/>
        </w:rPr>
        <w:t xml:space="preserve">. Posterior Probabilities (PP) support values </w:t>
      </w:r>
      <w:r w:rsidR="00D41224" w:rsidRPr="00ED136C">
        <w:rPr>
          <w:rFonts w:cstheme="minorHAnsi"/>
          <w:lang w:val="en-US"/>
        </w:rPr>
        <w:t>beside the nodes</w:t>
      </w:r>
      <w:r w:rsidR="009E1A67" w:rsidRPr="00ED136C">
        <w:rPr>
          <w:rFonts w:cstheme="minorHAnsi"/>
          <w:lang w:val="en-US"/>
        </w:rPr>
        <w:t>.</w:t>
      </w:r>
    </w:p>
    <w:p w14:paraId="12736D43" w14:textId="57FE33F6" w:rsidR="009E1A67" w:rsidRPr="00ED136C" w:rsidRDefault="009E1A67" w:rsidP="0077272A">
      <w:pPr>
        <w:jc w:val="both"/>
        <w:rPr>
          <w:rFonts w:cstheme="minorHAnsi"/>
          <w:lang w:val="en-US"/>
        </w:rPr>
      </w:pPr>
    </w:p>
    <w:p w14:paraId="4E1C477F" w14:textId="157C0077" w:rsidR="009E1A67" w:rsidRPr="00ED136C" w:rsidRDefault="00D15804" w:rsidP="00005DDC">
      <w:pPr>
        <w:jc w:val="center"/>
        <w:rPr>
          <w:rFonts w:cstheme="minorHAnsi"/>
          <w:lang w:val="en-US"/>
        </w:rPr>
      </w:pPr>
      <w:r>
        <w:rPr>
          <w:noProof/>
        </w:rPr>
        <w:drawing>
          <wp:inline distT="0" distB="0" distL="0" distR="0" wp14:anchorId="2985507C" wp14:editId="7CB00E63">
            <wp:extent cx="5400040" cy="5117465"/>
            <wp:effectExtent l="0" t="0" r="0" b="6985"/>
            <wp:docPr id="16" name="Imagem 16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m 16" descr="Diagram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11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513C1A" w14:textId="1932FC1B" w:rsidR="008642A7" w:rsidRPr="00ED136C" w:rsidRDefault="008642A7">
      <w:pPr>
        <w:rPr>
          <w:rFonts w:cstheme="minorHAnsi"/>
          <w:lang w:val="en-US"/>
        </w:rPr>
      </w:pPr>
      <w:r w:rsidRPr="00ED136C">
        <w:rPr>
          <w:rFonts w:cstheme="minorHAnsi"/>
          <w:lang w:val="en-US"/>
        </w:rPr>
        <w:br w:type="page"/>
      </w:r>
    </w:p>
    <w:p w14:paraId="7646ACF1" w14:textId="27F4C9A2" w:rsidR="008642A7" w:rsidRPr="00ED136C" w:rsidRDefault="00ED136C" w:rsidP="008642A7">
      <w:pPr>
        <w:jc w:val="both"/>
        <w:rPr>
          <w:rFonts w:cstheme="minorHAnsi"/>
          <w:lang w:val="en-US"/>
        </w:rPr>
      </w:pPr>
      <w:r>
        <w:rPr>
          <w:rFonts w:cstheme="minorHAnsi"/>
          <w:b/>
          <w:bCs/>
          <w:lang w:val="en-US"/>
        </w:rPr>
        <w:lastRenderedPageBreak/>
        <w:t>Figure</w:t>
      </w:r>
      <w:r w:rsidR="008642A7" w:rsidRPr="00ED136C">
        <w:rPr>
          <w:rFonts w:cstheme="minorHAnsi"/>
          <w:b/>
          <w:bCs/>
          <w:lang w:val="en-US"/>
        </w:rPr>
        <w:t xml:space="preserve"> </w:t>
      </w:r>
      <w:r w:rsidR="00F97664" w:rsidRPr="00ED136C">
        <w:rPr>
          <w:rFonts w:cstheme="minorHAnsi"/>
          <w:b/>
          <w:bCs/>
          <w:lang w:val="en-US"/>
        </w:rPr>
        <w:t>S</w:t>
      </w:r>
      <w:r w:rsidR="008642A7" w:rsidRPr="00ED136C">
        <w:rPr>
          <w:rFonts w:cstheme="minorHAnsi"/>
          <w:b/>
          <w:bCs/>
          <w:lang w:val="en-US"/>
        </w:rPr>
        <w:t>8</w:t>
      </w:r>
      <w:r w:rsidR="008642A7" w:rsidRPr="00ED136C">
        <w:rPr>
          <w:rFonts w:cstheme="minorHAnsi"/>
          <w:lang w:val="en-US"/>
        </w:rPr>
        <w:t xml:space="preserve">. Majority-rule (50%) consensus tree from MP analysis of </w:t>
      </w:r>
      <w:proofErr w:type="spellStart"/>
      <w:r w:rsidR="00984BEF" w:rsidRPr="00ED136C">
        <w:rPr>
          <w:rFonts w:cstheme="minorHAnsi"/>
          <w:i/>
          <w:iCs/>
          <w:lang w:val="en-US"/>
        </w:rPr>
        <w:t>psbA</w:t>
      </w:r>
      <w:proofErr w:type="spellEnd"/>
      <w:r w:rsidR="00984BEF" w:rsidRPr="00ED136C">
        <w:rPr>
          <w:rFonts w:cstheme="minorHAnsi"/>
          <w:i/>
          <w:iCs/>
          <w:lang w:val="en-US"/>
        </w:rPr>
        <w:t xml:space="preserve">, rpL32-trnL, rps16, </w:t>
      </w:r>
      <w:proofErr w:type="spellStart"/>
      <w:r w:rsidR="00984BEF" w:rsidRPr="00ED136C">
        <w:rPr>
          <w:rFonts w:cstheme="minorHAnsi"/>
          <w:i/>
          <w:iCs/>
          <w:lang w:val="en-US"/>
        </w:rPr>
        <w:t>trnD</w:t>
      </w:r>
      <w:proofErr w:type="spellEnd"/>
      <w:r w:rsidR="00984BEF" w:rsidRPr="00ED136C">
        <w:rPr>
          <w:rFonts w:cstheme="minorHAnsi"/>
          <w:i/>
          <w:iCs/>
          <w:lang w:val="en-US"/>
        </w:rPr>
        <w:t xml:space="preserve">-T, </w:t>
      </w:r>
      <w:proofErr w:type="spellStart"/>
      <w:r w:rsidR="00984BEF" w:rsidRPr="00ED136C">
        <w:rPr>
          <w:rFonts w:cstheme="minorHAnsi"/>
          <w:i/>
          <w:iCs/>
          <w:lang w:val="en-US"/>
        </w:rPr>
        <w:t>trnL</w:t>
      </w:r>
      <w:proofErr w:type="spellEnd"/>
      <w:r w:rsidR="00984BEF" w:rsidRPr="00ED136C">
        <w:rPr>
          <w:rFonts w:cstheme="minorHAnsi"/>
          <w:i/>
          <w:iCs/>
          <w:lang w:val="en-US"/>
        </w:rPr>
        <w:t xml:space="preserve"> </w:t>
      </w:r>
      <w:r w:rsidR="00984BEF" w:rsidRPr="00ED136C">
        <w:rPr>
          <w:rFonts w:cstheme="minorHAnsi"/>
          <w:lang w:val="en-US"/>
        </w:rPr>
        <w:t>and</w:t>
      </w:r>
      <w:r w:rsidR="00984BEF" w:rsidRPr="00ED136C">
        <w:rPr>
          <w:rFonts w:cstheme="minorHAnsi"/>
          <w:i/>
          <w:iCs/>
          <w:lang w:val="en-US"/>
        </w:rPr>
        <w:t xml:space="preserve"> </w:t>
      </w:r>
      <w:proofErr w:type="spellStart"/>
      <w:r w:rsidR="00984BEF" w:rsidRPr="00ED136C">
        <w:rPr>
          <w:rFonts w:cstheme="minorHAnsi"/>
          <w:i/>
          <w:iCs/>
          <w:lang w:val="en-US"/>
        </w:rPr>
        <w:t>trnL</w:t>
      </w:r>
      <w:proofErr w:type="spellEnd"/>
      <w:r w:rsidR="00984BEF" w:rsidRPr="00ED136C">
        <w:rPr>
          <w:rFonts w:cstheme="minorHAnsi"/>
          <w:i/>
          <w:iCs/>
          <w:lang w:val="en-US"/>
        </w:rPr>
        <w:t>-F</w:t>
      </w:r>
      <w:r w:rsidR="008642A7" w:rsidRPr="00ED136C">
        <w:rPr>
          <w:rFonts w:cstheme="minorHAnsi"/>
          <w:lang w:val="en-US"/>
        </w:rPr>
        <w:t xml:space="preserve">. Bootstrap (BS) support values </w:t>
      </w:r>
      <w:r w:rsidR="00D41224" w:rsidRPr="00ED136C">
        <w:rPr>
          <w:rFonts w:cstheme="minorHAnsi"/>
          <w:lang w:val="en-US"/>
        </w:rPr>
        <w:t>beside the nodes</w:t>
      </w:r>
      <w:r w:rsidR="008642A7" w:rsidRPr="00ED136C">
        <w:rPr>
          <w:rFonts w:cstheme="minorHAnsi"/>
          <w:lang w:val="en-US"/>
        </w:rPr>
        <w:t>.</w:t>
      </w:r>
    </w:p>
    <w:p w14:paraId="6FAC806A" w14:textId="7C10F2E1" w:rsidR="008642A7" w:rsidRPr="00ED136C" w:rsidRDefault="008642A7" w:rsidP="009E1A67">
      <w:pPr>
        <w:jc w:val="both"/>
        <w:rPr>
          <w:rFonts w:cstheme="minorHAnsi"/>
          <w:noProof/>
        </w:rPr>
      </w:pPr>
    </w:p>
    <w:p w14:paraId="3142A6BD" w14:textId="27E418B3" w:rsidR="00984BEF" w:rsidRPr="00ED136C" w:rsidRDefault="00D15804" w:rsidP="00005DDC">
      <w:pPr>
        <w:jc w:val="center"/>
        <w:rPr>
          <w:rFonts w:cstheme="minorHAnsi"/>
          <w:noProof/>
        </w:rPr>
      </w:pPr>
      <w:r>
        <w:rPr>
          <w:noProof/>
        </w:rPr>
        <w:drawing>
          <wp:inline distT="0" distB="0" distL="0" distR="0" wp14:anchorId="475D74F9" wp14:editId="327F4BC1">
            <wp:extent cx="5400040" cy="5077460"/>
            <wp:effectExtent l="0" t="0" r="0" b="8890"/>
            <wp:docPr id="17" name="Imagem 17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m 17" descr="Diagram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07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8101C1" w14:textId="77777777" w:rsidR="00984BEF" w:rsidRPr="00ED136C" w:rsidRDefault="00984BEF" w:rsidP="009E1A67">
      <w:pPr>
        <w:jc w:val="both"/>
        <w:rPr>
          <w:rFonts w:cstheme="minorHAnsi"/>
          <w:lang w:val="en-US"/>
        </w:rPr>
      </w:pPr>
    </w:p>
    <w:p w14:paraId="6BB56BB1" w14:textId="5E923611" w:rsidR="008642A7" w:rsidRPr="00ED136C" w:rsidRDefault="008642A7">
      <w:pPr>
        <w:rPr>
          <w:rFonts w:cstheme="minorHAnsi"/>
          <w:lang w:val="en-US"/>
        </w:rPr>
      </w:pPr>
      <w:r w:rsidRPr="00ED136C">
        <w:rPr>
          <w:rFonts w:cstheme="minorHAnsi"/>
          <w:lang w:val="en-US"/>
        </w:rPr>
        <w:br w:type="page"/>
      </w:r>
    </w:p>
    <w:p w14:paraId="192F6A32" w14:textId="0648E804" w:rsidR="00B943CB" w:rsidRPr="00ED136C" w:rsidRDefault="00ED136C" w:rsidP="00B943CB">
      <w:pPr>
        <w:jc w:val="both"/>
        <w:rPr>
          <w:rFonts w:cstheme="minorHAnsi"/>
          <w:lang w:val="en-US"/>
        </w:rPr>
      </w:pPr>
      <w:r>
        <w:rPr>
          <w:rFonts w:cstheme="minorHAnsi"/>
          <w:b/>
          <w:bCs/>
          <w:lang w:val="en-US"/>
        </w:rPr>
        <w:lastRenderedPageBreak/>
        <w:t>Figure</w:t>
      </w:r>
      <w:r w:rsidR="00B943CB" w:rsidRPr="00ED136C">
        <w:rPr>
          <w:rFonts w:cstheme="minorHAnsi"/>
          <w:b/>
          <w:bCs/>
          <w:lang w:val="en-US"/>
        </w:rPr>
        <w:t xml:space="preserve"> </w:t>
      </w:r>
      <w:r w:rsidR="00F97664" w:rsidRPr="00ED136C">
        <w:rPr>
          <w:rFonts w:cstheme="minorHAnsi"/>
          <w:b/>
          <w:bCs/>
          <w:lang w:val="en-US"/>
        </w:rPr>
        <w:t>S</w:t>
      </w:r>
      <w:r w:rsidR="00B943CB" w:rsidRPr="00ED136C">
        <w:rPr>
          <w:rFonts w:cstheme="minorHAnsi"/>
          <w:b/>
          <w:bCs/>
          <w:lang w:val="en-US"/>
        </w:rPr>
        <w:t>9</w:t>
      </w:r>
      <w:r w:rsidR="00B943CB" w:rsidRPr="00ED136C">
        <w:rPr>
          <w:rFonts w:cstheme="minorHAnsi"/>
          <w:lang w:val="en-US"/>
        </w:rPr>
        <w:t xml:space="preserve">. ML tree from analysis of </w:t>
      </w:r>
      <w:proofErr w:type="spellStart"/>
      <w:r w:rsidR="005D358C" w:rsidRPr="00ED136C">
        <w:rPr>
          <w:rFonts w:cstheme="minorHAnsi"/>
          <w:i/>
          <w:iCs/>
          <w:lang w:val="en-US"/>
        </w:rPr>
        <w:t>psbA</w:t>
      </w:r>
      <w:proofErr w:type="spellEnd"/>
      <w:r w:rsidR="005D358C" w:rsidRPr="00ED136C">
        <w:rPr>
          <w:rFonts w:cstheme="minorHAnsi"/>
          <w:i/>
          <w:iCs/>
          <w:lang w:val="en-US"/>
        </w:rPr>
        <w:t xml:space="preserve">, rpL32-trnL, rps16, </w:t>
      </w:r>
      <w:proofErr w:type="spellStart"/>
      <w:r w:rsidR="005D358C" w:rsidRPr="00ED136C">
        <w:rPr>
          <w:rFonts w:cstheme="minorHAnsi"/>
          <w:i/>
          <w:iCs/>
          <w:lang w:val="en-US"/>
        </w:rPr>
        <w:t>trnD</w:t>
      </w:r>
      <w:proofErr w:type="spellEnd"/>
      <w:r w:rsidR="005D358C" w:rsidRPr="00ED136C">
        <w:rPr>
          <w:rFonts w:cstheme="minorHAnsi"/>
          <w:i/>
          <w:iCs/>
          <w:lang w:val="en-US"/>
        </w:rPr>
        <w:t xml:space="preserve">-T, </w:t>
      </w:r>
      <w:proofErr w:type="spellStart"/>
      <w:r w:rsidR="005D358C" w:rsidRPr="00ED136C">
        <w:rPr>
          <w:rFonts w:cstheme="minorHAnsi"/>
          <w:i/>
          <w:iCs/>
          <w:lang w:val="en-US"/>
        </w:rPr>
        <w:t>trnL</w:t>
      </w:r>
      <w:proofErr w:type="spellEnd"/>
      <w:r w:rsidR="005D358C" w:rsidRPr="00ED136C">
        <w:rPr>
          <w:rFonts w:cstheme="minorHAnsi"/>
          <w:i/>
          <w:iCs/>
          <w:lang w:val="en-US"/>
        </w:rPr>
        <w:t xml:space="preserve"> </w:t>
      </w:r>
      <w:r w:rsidR="005D358C" w:rsidRPr="00ED136C">
        <w:rPr>
          <w:rFonts w:cstheme="minorHAnsi"/>
          <w:lang w:val="en-US"/>
        </w:rPr>
        <w:t>and</w:t>
      </w:r>
      <w:r w:rsidR="005D358C" w:rsidRPr="00ED136C">
        <w:rPr>
          <w:rFonts w:cstheme="minorHAnsi"/>
          <w:i/>
          <w:iCs/>
          <w:lang w:val="en-US"/>
        </w:rPr>
        <w:t xml:space="preserve"> </w:t>
      </w:r>
      <w:proofErr w:type="spellStart"/>
      <w:r w:rsidR="005D358C" w:rsidRPr="00ED136C">
        <w:rPr>
          <w:rFonts w:cstheme="minorHAnsi"/>
          <w:i/>
          <w:iCs/>
          <w:lang w:val="en-US"/>
        </w:rPr>
        <w:t>trnL</w:t>
      </w:r>
      <w:proofErr w:type="spellEnd"/>
      <w:r w:rsidR="005D358C" w:rsidRPr="00ED136C">
        <w:rPr>
          <w:rFonts w:cstheme="minorHAnsi"/>
          <w:i/>
          <w:iCs/>
          <w:lang w:val="en-US"/>
        </w:rPr>
        <w:t>-F</w:t>
      </w:r>
      <w:r w:rsidR="00B943CB" w:rsidRPr="00ED136C">
        <w:rPr>
          <w:rFonts w:cstheme="minorHAnsi"/>
          <w:lang w:val="en-US"/>
        </w:rPr>
        <w:t xml:space="preserve">. Bootstrap (BS) support values </w:t>
      </w:r>
      <w:r w:rsidR="00D41224" w:rsidRPr="00ED136C">
        <w:rPr>
          <w:rFonts w:cstheme="minorHAnsi"/>
          <w:lang w:val="en-US"/>
        </w:rPr>
        <w:t>beside the nodes</w:t>
      </w:r>
      <w:r w:rsidR="00B943CB" w:rsidRPr="00ED136C">
        <w:rPr>
          <w:rFonts w:cstheme="minorHAnsi"/>
          <w:lang w:val="en-US"/>
        </w:rPr>
        <w:t>.</w:t>
      </w:r>
    </w:p>
    <w:p w14:paraId="44206718" w14:textId="2A1FEE91" w:rsidR="00B943CB" w:rsidRPr="00ED136C" w:rsidRDefault="00B943CB" w:rsidP="00B943CB">
      <w:pPr>
        <w:jc w:val="both"/>
        <w:rPr>
          <w:rFonts w:cstheme="minorHAnsi"/>
          <w:lang w:val="en-US"/>
        </w:rPr>
      </w:pPr>
    </w:p>
    <w:p w14:paraId="26100B44" w14:textId="3BEF249B" w:rsidR="00B943CB" w:rsidRPr="00ED136C" w:rsidRDefault="00D15804" w:rsidP="00005DDC">
      <w:pPr>
        <w:jc w:val="center"/>
        <w:rPr>
          <w:rFonts w:cstheme="minorHAnsi"/>
          <w:lang w:val="en-US"/>
        </w:rPr>
      </w:pPr>
      <w:r>
        <w:rPr>
          <w:noProof/>
        </w:rPr>
        <w:drawing>
          <wp:inline distT="0" distB="0" distL="0" distR="0" wp14:anchorId="2B582431" wp14:editId="4A5E2A13">
            <wp:extent cx="5400040" cy="4700905"/>
            <wp:effectExtent l="0" t="0" r="0" b="4445"/>
            <wp:docPr id="18" name="Imagem 18" descr="Diagrama, Esquemát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m 18" descr="Diagrama, Esquemátic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70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C7931C" w14:textId="77777777" w:rsidR="00B943CB" w:rsidRPr="00ED136C" w:rsidRDefault="00B943CB" w:rsidP="009E1A67">
      <w:pPr>
        <w:jc w:val="both"/>
        <w:rPr>
          <w:rFonts w:cstheme="minorHAnsi"/>
          <w:lang w:val="en-US"/>
        </w:rPr>
      </w:pPr>
    </w:p>
    <w:sectPr w:rsidR="00B943CB" w:rsidRPr="00ED136C">
      <w:footerReference w:type="defaul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47A5D7" w14:textId="77777777" w:rsidR="009E77B9" w:rsidRDefault="009E77B9" w:rsidP="00FD6B10">
      <w:pPr>
        <w:spacing w:after="0" w:line="240" w:lineRule="auto"/>
      </w:pPr>
      <w:r>
        <w:separator/>
      </w:r>
    </w:p>
  </w:endnote>
  <w:endnote w:type="continuationSeparator" w:id="0">
    <w:p w14:paraId="6C801206" w14:textId="77777777" w:rsidR="009E77B9" w:rsidRDefault="009E77B9" w:rsidP="00FD6B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</w:rPr>
      <w:id w:val="1626731209"/>
      <w:docPartObj>
        <w:docPartGallery w:val="Page Numbers (Bottom of Page)"/>
        <w:docPartUnique/>
      </w:docPartObj>
    </w:sdtPr>
    <w:sdtEndPr/>
    <w:sdtContent>
      <w:p w14:paraId="6090698F" w14:textId="37AB8D84" w:rsidR="00FD6B10" w:rsidRPr="00FD6B10" w:rsidRDefault="00FD6B10" w:rsidP="00FD6B10">
        <w:pPr>
          <w:pStyle w:val="Rodap"/>
          <w:jc w:val="right"/>
          <w:rPr>
            <w:rFonts w:ascii="Times New Roman" w:hAnsi="Times New Roman" w:cs="Times New Roman"/>
          </w:rPr>
        </w:pPr>
        <w:r w:rsidRPr="00FD6B10">
          <w:rPr>
            <w:rFonts w:ascii="Times New Roman" w:hAnsi="Times New Roman" w:cs="Times New Roman"/>
          </w:rPr>
          <w:fldChar w:fldCharType="begin"/>
        </w:r>
        <w:r w:rsidRPr="00FD6B10">
          <w:rPr>
            <w:rFonts w:ascii="Times New Roman" w:hAnsi="Times New Roman" w:cs="Times New Roman"/>
          </w:rPr>
          <w:instrText>PAGE   \* MERGEFORMAT</w:instrText>
        </w:r>
        <w:r w:rsidRPr="00FD6B10">
          <w:rPr>
            <w:rFonts w:ascii="Times New Roman" w:hAnsi="Times New Roman" w:cs="Times New Roman"/>
          </w:rPr>
          <w:fldChar w:fldCharType="separate"/>
        </w:r>
        <w:r w:rsidRPr="00FD6B10">
          <w:rPr>
            <w:rFonts w:ascii="Times New Roman" w:hAnsi="Times New Roman" w:cs="Times New Roman"/>
          </w:rPr>
          <w:t>2</w:t>
        </w:r>
        <w:r w:rsidRPr="00FD6B10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60DA35" w14:textId="77777777" w:rsidR="009E77B9" w:rsidRDefault="009E77B9" w:rsidP="00FD6B10">
      <w:pPr>
        <w:spacing w:after="0" w:line="240" w:lineRule="auto"/>
      </w:pPr>
      <w:r>
        <w:separator/>
      </w:r>
    </w:p>
  </w:footnote>
  <w:footnote w:type="continuationSeparator" w:id="0">
    <w:p w14:paraId="16E22F2F" w14:textId="77777777" w:rsidR="009E77B9" w:rsidRDefault="009E77B9" w:rsidP="00FD6B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72A"/>
    <w:rsid w:val="00005DDC"/>
    <w:rsid w:val="00104885"/>
    <w:rsid w:val="001811FC"/>
    <w:rsid w:val="001A7256"/>
    <w:rsid w:val="00212000"/>
    <w:rsid w:val="00441964"/>
    <w:rsid w:val="004A200F"/>
    <w:rsid w:val="004D2C8E"/>
    <w:rsid w:val="00564917"/>
    <w:rsid w:val="005857AD"/>
    <w:rsid w:val="005D358C"/>
    <w:rsid w:val="00685A06"/>
    <w:rsid w:val="006C7122"/>
    <w:rsid w:val="0077272A"/>
    <w:rsid w:val="008642A7"/>
    <w:rsid w:val="00934829"/>
    <w:rsid w:val="00984BEF"/>
    <w:rsid w:val="009B0A05"/>
    <w:rsid w:val="009C0BA1"/>
    <w:rsid w:val="009E1A67"/>
    <w:rsid w:val="009E77B9"/>
    <w:rsid w:val="00AA7B42"/>
    <w:rsid w:val="00AD44E5"/>
    <w:rsid w:val="00B943CB"/>
    <w:rsid w:val="00D15804"/>
    <w:rsid w:val="00D33EE1"/>
    <w:rsid w:val="00D41224"/>
    <w:rsid w:val="00DA2AB0"/>
    <w:rsid w:val="00DF056C"/>
    <w:rsid w:val="00ED136C"/>
    <w:rsid w:val="00F97664"/>
    <w:rsid w:val="00FD6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9B90D"/>
  <w15:chartTrackingRefBased/>
  <w15:docId w15:val="{74C3B6EE-7136-4BBE-ADB4-7F26F3352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D6B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D6B10"/>
  </w:style>
  <w:style w:type="paragraph" w:styleId="Rodap">
    <w:name w:val="footer"/>
    <w:basedOn w:val="Normal"/>
    <w:link w:val="RodapChar"/>
    <w:uiPriority w:val="99"/>
    <w:unhideWhenUsed/>
    <w:rsid w:val="00FD6B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D6B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402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4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9</Pages>
  <Words>244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X</cp:lastModifiedBy>
  <cp:revision>19</cp:revision>
  <dcterms:created xsi:type="dcterms:W3CDTF">2021-08-01T17:45:00Z</dcterms:created>
  <dcterms:modified xsi:type="dcterms:W3CDTF">2022-02-14T01:34:00Z</dcterms:modified>
</cp:coreProperties>
</file>