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31E9EB" w14:textId="2EB25BF6" w:rsidR="005615A2" w:rsidRDefault="009E70CA" w:rsidP="00065B8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Supplementary</w:t>
      </w:r>
      <w:r w:rsidR="00065B8B">
        <w:rPr>
          <w:rFonts w:ascii="Times New Roman" w:hAnsi="Times New Roman" w:cs="Times New Roman"/>
          <w:sz w:val="24"/>
          <w:szCs w:val="24"/>
        </w:rPr>
        <w:t xml:space="preserve"> Information </w:t>
      </w:r>
    </w:p>
    <w:p w14:paraId="373AD72C" w14:textId="15A2E4D8" w:rsidR="00065B8B" w:rsidRDefault="00F63684" w:rsidP="00065B8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 S2. </w:t>
      </w:r>
      <w:r w:rsidR="00065B8B">
        <w:rPr>
          <w:rFonts w:ascii="Times New Roman" w:hAnsi="Times New Roman" w:cs="Times New Roman"/>
          <w:sz w:val="24"/>
          <w:szCs w:val="24"/>
        </w:rPr>
        <w:t xml:space="preserve">Sections of the 16S rRNA gene alignment, showing the differences of </w:t>
      </w:r>
      <w:r w:rsidR="00065B8B" w:rsidRPr="00FF7D95">
        <w:rPr>
          <w:rFonts w:ascii="Times New Roman" w:hAnsi="Times New Roman" w:cs="Times New Roman"/>
          <w:i/>
          <w:iCs/>
          <w:sz w:val="24"/>
          <w:szCs w:val="24"/>
        </w:rPr>
        <w:t>Stumpffia lynnae</w:t>
      </w:r>
      <w:r w:rsidR="00065B8B">
        <w:rPr>
          <w:rFonts w:ascii="Times New Roman" w:hAnsi="Times New Roman" w:cs="Times New Roman"/>
          <w:sz w:val="24"/>
          <w:szCs w:val="24"/>
        </w:rPr>
        <w:t xml:space="preserve"> </w:t>
      </w:r>
      <w:r w:rsidR="00065B8B" w:rsidRPr="00FF7D95">
        <w:rPr>
          <w:rFonts w:ascii="Times New Roman" w:hAnsi="Times New Roman" w:cs="Times New Roman"/>
          <w:b/>
          <w:bCs/>
          <w:sz w:val="24"/>
          <w:szCs w:val="24"/>
        </w:rPr>
        <w:t>sp. nov</w:t>
      </w:r>
      <w:r w:rsidR="00065B8B">
        <w:rPr>
          <w:rFonts w:ascii="Times New Roman" w:hAnsi="Times New Roman" w:cs="Times New Roman"/>
          <w:sz w:val="24"/>
          <w:szCs w:val="24"/>
        </w:rPr>
        <w:t xml:space="preserve">. in comparison to 27 other </w:t>
      </w:r>
      <w:r w:rsidR="00065B8B" w:rsidRPr="003C4BF9">
        <w:rPr>
          <w:rFonts w:ascii="Times New Roman" w:hAnsi="Times New Roman" w:cs="Times New Roman"/>
          <w:i/>
          <w:sz w:val="24"/>
          <w:szCs w:val="24"/>
        </w:rPr>
        <w:t>Stumpffia</w:t>
      </w:r>
      <w:r w:rsidR="00065B8B">
        <w:rPr>
          <w:rFonts w:ascii="Times New Roman" w:hAnsi="Times New Roman" w:cs="Times New Roman"/>
          <w:sz w:val="24"/>
          <w:szCs w:val="24"/>
        </w:rPr>
        <w:t xml:space="preserve"> species from across the </w:t>
      </w:r>
      <w:r w:rsidR="00065B8B" w:rsidRPr="00EB3C1F">
        <w:rPr>
          <w:rFonts w:ascii="Times New Roman" w:hAnsi="Times New Roman" w:cs="Times New Roman"/>
          <w:i/>
          <w:iCs/>
          <w:sz w:val="24"/>
          <w:szCs w:val="24"/>
        </w:rPr>
        <w:t>Stumpffia</w:t>
      </w:r>
      <w:r w:rsidR="00065B8B">
        <w:rPr>
          <w:rFonts w:ascii="Times New Roman" w:hAnsi="Times New Roman" w:cs="Times New Roman"/>
          <w:sz w:val="24"/>
          <w:szCs w:val="24"/>
        </w:rPr>
        <w:t xml:space="preserve"> phylogeny.</w:t>
      </w:r>
    </w:p>
    <w:p w14:paraId="7E07A718" w14:textId="77777777" w:rsidR="00065B8B" w:rsidRDefault="00065B8B" w:rsidP="00065B8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de-DE" w:eastAsia="de-DE"/>
        </w:rPr>
        <w:drawing>
          <wp:inline distT="0" distB="0" distL="0" distR="0" wp14:anchorId="1BD4F24F" wp14:editId="305D65C6">
            <wp:extent cx="4956742" cy="7562850"/>
            <wp:effectExtent l="0" t="0" r="0" b="0"/>
            <wp:docPr id="1" name="Picture 1" descr="A picture containing calenda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calenda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4952" cy="759063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6A24F9D" w14:textId="77777777" w:rsidR="00065B8B" w:rsidRDefault="00065B8B" w:rsidP="00065B8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de-DE" w:eastAsia="de-DE"/>
        </w:rPr>
        <w:lastRenderedPageBreak/>
        <w:drawing>
          <wp:inline distT="0" distB="0" distL="0" distR="0" wp14:anchorId="38B438BC" wp14:editId="511DAB0D">
            <wp:extent cx="5330870" cy="8191500"/>
            <wp:effectExtent l="0" t="0" r="0" b="0"/>
            <wp:docPr id="2" name="Picture 2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1989" cy="819321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  <w:lang w:val="de-DE" w:eastAsia="de-DE"/>
        </w:rPr>
        <w:drawing>
          <wp:inline distT="0" distB="0" distL="0" distR="0" wp14:anchorId="66CFC343" wp14:editId="54CC60C8">
            <wp:extent cx="5342495" cy="8162925"/>
            <wp:effectExtent l="0" t="0" r="0" b="0"/>
            <wp:docPr id="4" name="Picture 4" descr="A screenshot of a computer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screenshot of a computer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4682" cy="816626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938546E" w14:textId="77777777" w:rsidR="00B65DDA" w:rsidRDefault="00B65DDA"/>
    <w:sectPr w:rsidR="00B65DD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5B8B"/>
    <w:rsid w:val="00065B8B"/>
    <w:rsid w:val="001A6EDB"/>
    <w:rsid w:val="005615A2"/>
    <w:rsid w:val="009E70CA"/>
    <w:rsid w:val="00B65DDA"/>
    <w:rsid w:val="00F63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EAE2F4"/>
  <w15:chartTrackingRefBased/>
  <w15:docId w15:val="{EB1DB839-F5DE-4FF7-B70E-C39883165E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5B8B"/>
  </w:style>
  <w:style w:type="paragraph" w:styleId="Heading1">
    <w:name w:val="heading 1"/>
    <w:basedOn w:val="Normal"/>
    <w:next w:val="Normal"/>
    <w:link w:val="Heading1Char"/>
    <w:uiPriority w:val="9"/>
    <w:qFormat/>
    <w:rsid w:val="001A6ED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KatStyle1">
    <w:name w:val="KatStyle1"/>
    <w:basedOn w:val="Heading1"/>
    <w:link w:val="KatStyle1Char"/>
    <w:qFormat/>
    <w:rsid w:val="001A6EDB"/>
    <w:pPr>
      <w:spacing w:after="240" w:line="360" w:lineRule="auto"/>
    </w:pPr>
    <w:rPr>
      <w:rFonts w:ascii="Cambria" w:hAnsi="Cambria"/>
      <w:noProof/>
      <w:szCs w:val="28"/>
    </w:rPr>
  </w:style>
  <w:style w:type="character" w:customStyle="1" w:styleId="KatStyle1Char">
    <w:name w:val="KatStyle1 Char"/>
    <w:basedOn w:val="Heading1Char"/>
    <w:link w:val="KatStyle1"/>
    <w:rsid w:val="001A6EDB"/>
    <w:rPr>
      <w:rFonts w:ascii="Cambria" w:eastAsiaTheme="majorEastAsia" w:hAnsi="Cambria" w:cstheme="majorBidi"/>
      <w:noProof/>
      <w:color w:val="2F5496" w:themeColor="accent1" w:themeShade="BF"/>
      <w:sz w:val="32"/>
      <w:szCs w:val="28"/>
    </w:rPr>
  </w:style>
  <w:style w:type="character" w:customStyle="1" w:styleId="Heading1Char">
    <w:name w:val="Heading 1 Char"/>
    <w:basedOn w:val="DefaultParagraphFont"/>
    <w:link w:val="Heading1"/>
    <w:uiPriority w:val="9"/>
    <w:rsid w:val="001A6ED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32</Words>
  <Characters>187</Characters>
  <Application>Microsoft Office Word</Application>
  <DocSecurity>0</DocSecurity>
  <Lines>1</Lines>
  <Paragraphs>1</Paragraphs>
  <ScaleCrop>false</ScaleCrop>
  <Company/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Katherine Mullin</dc:creator>
  <cp:keywords/>
  <dc:description/>
  <cp:lastModifiedBy>Katherine Mullin</cp:lastModifiedBy>
  <cp:revision>4</cp:revision>
  <dcterms:created xsi:type="dcterms:W3CDTF">2022-02-14T14:59:00Z</dcterms:created>
  <dcterms:modified xsi:type="dcterms:W3CDTF">2022-05-13T10:01:00Z</dcterms:modified>
</cp:coreProperties>
</file>