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30D83" w14:textId="2103B6B5" w:rsidR="000A7367" w:rsidRPr="000A7367" w:rsidRDefault="00846C1F" w:rsidP="000A7367">
      <w:pPr>
        <w:pStyle w:val="NormalWeb"/>
        <w:spacing w:before="0" w:beforeAutospacing="0" w:after="0" w:afterAutospacing="0" w:line="360" w:lineRule="atLeast"/>
        <w:rPr>
          <w:color w:val="000000"/>
          <w:lang w:val="en-US"/>
        </w:rPr>
      </w:pPr>
      <w:r>
        <w:rPr>
          <w:b/>
          <w:bCs/>
          <w:color w:val="000000"/>
          <w:lang w:val="en-US"/>
        </w:rPr>
        <w:t xml:space="preserve">Supplementary file </w:t>
      </w:r>
      <w:r w:rsidR="003E1FA1">
        <w:rPr>
          <w:b/>
          <w:bCs/>
          <w:color w:val="000000"/>
          <w:lang w:val="en-US"/>
        </w:rPr>
        <w:t>4</w:t>
      </w:r>
      <w:r w:rsidR="000A7367" w:rsidRPr="000A7367">
        <w:rPr>
          <w:b/>
          <w:bCs/>
          <w:color w:val="000000"/>
          <w:lang w:val="en-US"/>
        </w:rPr>
        <w:t>. </w:t>
      </w:r>
      <w:r w:rsidR="000A7367" w:rsidRPr="000A7367">
        <w:rPr>
          <w:color w:val="000000"/>
          <w:lang w:val="en-US"/>
        </w:rPr>
        <w:t xml:space="preserve">New classification for genera and species of </w:t>
      </w:r>
      <w:proofErr w:type="spellStart"/>
      <w:r w:rsidR="000A7367" w:rsidRPr="000A7367">
        <w:rPr>
          <w:color w:val="000000"/>
          <w:lang w:val="en-US"/>
        </w:rPr>
        <w:t>Dufouriini</w:t>
      </w:r>
      <w:proofErr w:type="spellEnd"/>
      <w:r w:rsidR="000A7367" w:rsidRPr="000A7367">
        <w:rPr>
          <w:color w:val="000000"/>
          <w:lang w:val="en-US"/>
        </w:rPr>
        <w:t>.</w:t>
      </w:r>
    </w:p>
    <w:p w14:paraId="686A1CC0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color w:val="000000"/>
          <w:lang w:val="en-US"/>
        </w:rPr>
        <w:t> </w:t>
      </w:r>
    </w:p>
    <w:p w14:paraId="49DDDA80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jc w:val="center"/>
        <w:rPr>
          <w:color w:val="000000"/>
          <w:lang w:val="en-US"/>
        </w:rPr>
      </w:pPr>
      <w:r w:rsidRPr="000A7367">
        <w:rPr>
          <w:color w:val="000000"/>
          <w:lang w:val="en-US"/>
        </w:rPr>
        <w:t xml:space="preserve">Tribe </w:t>
      </w:r>
      <w:proofErr w:type="spellStart"/>
      <w:r w:rsidRPr="000A7367">
        <w:rPr>
          <w:color w:val="000000"/>
          <w:lang w:val="en-US"/>
        </w:rPr>
        <w:t>Dufouriini</w:t>
      </w:r>
      <w:proofErr w:type="spellEnd"/>
      <w:r w:rsidRPr="000A7367">
        <w:rPr>
          <w:b/>
          <w:bCs/>
          <w:color w:val="000000"/>
          <w:lang w:val="en-US"/>
        </w:rPr>
        <w:t> </w:t>
      </w:r>
      <w:proofErr w:type="spellStart"/>
      <w:r w:rsidRPr="000A7367">
        <w:rPr>
          <w:color w:val="000000"/>
          <w:lang w:val="en-US"/>
        </w:rPr>
        <w:t>Robineau-Desvoidy</w:t>
      </w:r>
      <w:proofErr w:type="spellEnd"/>
      <w:r w:rsidRPr="000A7367">
        <w:rPr>
          <w:color w:val="000000"/>
          <w:lang w:val="en-US"/>
        </w:rPr>
        <w:t>, 1830</w:t>
      </w:r>
    </w:p>
    <w:p w14:paraId="5F1437CA" w14:textId="20CFCEB0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jc w:val="center"/>
        <w:rPr>
          <w:color w:val="000000"/>
          <w:lang w:val="en-US"/>
        </w:rPr>
      </w:pPr>
      <w:r w:rsidRPr="000A7367">
        <w:rPr>
          <w:color w:val="000000"/>
          <w:lang w:val="en-US"/>
        </w:rPr>
        <w:t>(5 genera, 27 species)</w:t>
      </w:r>
    </w:p>
    <w:p w14:paraId="25AD31AD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proofErr w:type="spellStart"/>
      <w:r>
        <w:rPr>
          <w:i/>
          <w:iCs/>
          <w:color w:val="000000"/>
        </w:rPr>
        <w:t>Chetoptilia</w:t>
      </w:r>
      <w:proofErr w:type="spellEnd"/>
      <w:r>
        <w:rPr>
          <w:color w:val="000000"/>
        </w:rPr>
        <w:t> </w:t>
      </w:r>
      <w:proofErr w:type="spellStart"/>
      <w:r>
        <w:rPr>
          <w:color w:val="000000"/>
        </w:rPr>
        <w:t>Rondani</w:t>
      </w:r>
      <w:proofErr w:type="spellEnd"/>
      <w:r>
        <w:rPr>
          <w:color w:val="000000"/>
        </w:rPr>
        <w:t xml:space="preserve">, 1862 (6 </w:t>
      </w:r>
      <w:proofErr w:type="spellStart"/>
      <w:r>
        <w:rPr>
          <w:color w:val="000000"/>
        </w:rPr>
        <w:t>species</w:t>
      </w:r>
      <w:proofErr w:type="spellEnd"/>
      <w:r>
        <w:rPr>
          <w:color w:val="000000"/>
        </w:rPr>
        <w:t>)</w:t>
      </w:r>
    </w:p>
    <w:p w14:paraId="005785E7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C. </w:t>
      </w:r>
      <w:proofErr w:type="spellStart"/>
      <w:r>
        <w:rPr>
          <w:i/>
          <w:iCs/>
          <w:color w:val="000000"/>
        </w:rPr>
        <w:t>angustifrons</w:t>
      </w:r>
      <w:proofErr w:type="spellEnd"/>
      <w:r>
        <w:rPr>
          <w:color w:val="000000"/>
        </w:rPr>
        <w:t> Mesnil, 1953</w:t>
      </w:r>
    </w:p>
    <w:p w14:paraId="38B8B068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C. </w:t>
      </w:r>
      <w:proofErr w:type="spellStart"/>
      <w:r>
        <w:rPr>
          <w:i/>
          <w:iCs/>
          <w:color w:val="000000"/>
        </w:rPr>
        <w:t>burmanica</w:t>
      </w:r>
      <w:proofErr w:type="spellEnd"/>
      <w:r>
        <w:rPr>
          <w:color w:val="000000"/>
        </w:rPr>
        <w:t> (</w:t>
      </w:r>
      <w:proofErr w:type="spellStart"/>
      <w:r>
        <w:rPr>
          <w:color w:val="000000"/>
        </w:rPr>
        <w:t>Baranov</w:t>
      </w:r>
      <w:proofErr w:type="spellEnd"/>
      <w:r>
        <w:rPr>
          <w:color w:val="000000"/>
        </w:rPr>
        <w:t>, 1938)</w:t>
      </w:r>
    </w:p>
    <w:p w14:paraId="2054562F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C. </w:t>
      </w:r>
      <w:proofErr w:type="spellStart"/>
      <w:r>
        <w:rPr>
          <w:i/>
          <w:iCs/>
          <w:color w:val="000000"/>
        </w:rPr>
        <w:t>cyanea</w:t>
      </w:r>
      <w:proofErr w:type="spellEnd"/>
      <w:r>
        <w:rPr>
          <w:color w:val="000000"/>
        </w:rPr>
        <w:t> Mesnil, 1968</w:t>
      </w:r>
    </w:p>
    <w:p w14:paraId="5E7B071D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C. </w:t>
      </w:r>
      <w:proofErr w:type="spellStart"/>
      <w:r>
        <w:rPr>
          <w:i/>
          <w:iCs/>
          <w:color w:val="000000"/>
        </w:rPr>
        <w:t>metallica</w:t>
      </w:r>
      <w:proofErr w:type="spellEnd"/>
      <w:r>
        <w:rPr>
          <w:color w:val="000000"/>
        </w:rPr>
        <w:t> Mesnil, 1968</w:t>
      </w:r>
    </w:p>
    <w:p w14:paraId="30CCCCA9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 xml:space="preserve">C. </w:t>
      </w:r>
      <w:proofErr w:type="spellStart"/>
      <w:r>
        <w:rPr>
          <w:i/>
          <w:iCs/>
          <w:color w:val="000000"/>
        </w:rPr>
        <w:t>plumicornis</w:t>
      </w:r>
      <w:proofErr w:type="spellEnd"/>
      <w:r>
        <w:rPr>
          <w:color w:val="000000"/>
        </w:rPr>
        <w:t> Villeneuve, 1942</w:t>
      </w:r>
    </w:p>
    <w:p w14:paraId="3BD4432A" w14:textId="6616EF90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C. </w:t>
      </w:r>
      <w:proofErr w:type="spellStart"/>
      <w:r w:rsidRPr="000A7367">
        <w:rPr>
          <w:i/>
          <w:iCs/>
          <w:color w:val="000000"/>
          <w:lang w:val="en-US"/>
        </w:rPr>
        <w:t>puella</w:t>
      </w:r>
      <w:proofErr w:type="spellEnd"/>
      <w:r w:rsidRPr="000A7367">
        <w:rPr>
          <w:color w:val="000000"/>
          <w:lang w:val="en-US"/>
        </w:rPr>
        <w:t> </w:t>
      </w:r>
      <w:r w:rsidR="009A2294">
        <w:rPr>
          <w:color w:val="000000"/>
          <w:lang w:val="en-US"/>
        </w:rPr>
        <w:t>(</w:t>
      </w:r>
      <w:proofErr w:type="spellStart"/>
      <w:r w:rsidRPr="000A7367">
        <w:rPr>
          <w:color w:val="000000"/>
          <w:lang w:val="en-US"/>
        </w:rPr>
        <w:t>Rondani</w:t>
      </w:r>
      <w:proofErr w:type="spellEnd"/>
      <w:r w:rsidRPr="000A7367">
        <w:rPr>
          <w:color w:val="000000"/>
          <w:lang w:val="en-US"/>
        </w:rPr>
        <w:t>, 1862</w:t>
      </w:r>
      <w:r w:rsidR="009A2294">
        <w:rPr>
          <w:color w:val="000000"/>
          <w:lang w:val="en-US"/>
        </w:rPr>
        <w:t>)</w:t>
      </w:r>
      <w:r w:rsidRPr="000A7367">
        <w:rPr>
          <w:color w:val="000000"/>
          <w:lang w:val="en-US"/>
        </w:rPr>
        <w:t xml:space="preserve"> [Type-species]</w:t>
      </w:r>
    </w:p>
    <w:p w14:paraId="59217EF1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color w:val="000000"/>
          <w:lang w:val="en-US"/>
        </w:rPr>
        <w:t> </w:t>
      </w:r>
    </w:p>
    <w:p w14:paraId="750FD7D6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proofErr w:type="spellStart"/>
      <w:r w:rsidRPr="000A7367">
        <w:rPr>
          <w:i/>
          <w:iCs/>
          <w:color w:val="000000"/>
          <w:lang w:val="en-US"/>
        </w:rPr>
        <w:t>Comyops</w:t>
      </w:r>
      <w:proofErr w:type="spellEnd"/>
      <w:r w:rsidRPr="000A7367">
        <w:rPr>
          <w:color w:val="000000"/>
          <w:lang w:val="en-US"/>
        </w:rPr>
        <w:t> </w:t>
      </w:r>
      <w:proofErr w:type="spellStart"/>
      <w:r w:rsidRPr="000A7367">
        <w:rPr>
          <w:color w:val="000000"/>
          <w:lang w:val="en-US"/>
        </w:rPr>
        <w:t>Wulp</w:t>
      </w:r>
      <w:proofErr w:type="spellEnd"/>
      <w:r w:rsidRPr="000A7367">
        <w:rPr>
          <w:color w:val="000000"/>
          <w:lang w:val="en-US"/>
        </w:rPr>
        <w:t>, 1891 (2 species)</w:t>
      </w:r>
    </w:p>
    <w:p w14:paraId="7BD82958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C. </w:t>
      </w:r>
      <w:proofErr w:type="spellStart"/>
      <w:r w:rsidRPr="000A7367">
        <w:rPr>
          <w:i/>
          <w:iCs/>
          <w:color w:val="000000"/>
          <w:lang w:val="en-US"/>
        </w:rPr>
        <w:t>nigripennis</w:t>
      </w:r>
      <w:proofErr w:type="spellEnd"/>
      <w:r w:rsidRPr="000A7367">
        <w:rPr>
          <w:color w:val="000000"/>
          <w:lang w:val="en-US"/>
        </w:rPr>
        <w:t> </w:t>
      </w:r>
      <w:proofErr w:type="spellStart"/>
      <w:r w:rsidRPr="000A7367">
        <w:rPr>
          <w:color w:val="000000"/>
          <w:lang w:val="en-US"/>
        </w:rPr>
        <w:t>Wulp</w:t>
      </w:r>
      <w:proofErr w:type="spellEnd"/>
      <w:r w:rsidRPr="000A7367">
        <w:rPr>
          <w:color w:val="000000"/>
          <w:lang w:val="en-US"/>
        </w:rPr>
        <w:t>, 1891 [Type-species]</w:t>
      </w:r>
    </w:p>
    <w:p w14:paraId="2EB717DF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C. </w:t>
      </w:r>
      <w:proofErr w:type="spellStart"/>
      <w:r w:rsidRPr="000A7367">
        <w:rPr>
          <w:i/>
          <w:iCs/>
          <w:color w:val="000000"/>
          <w:lang w:val="en-US"/>
        </w:rPr>
        <w:t>striaticollis</w:t>
      </w:r>
      <w:proofErr w:type="spellEnd"/>
      <w:r w:rsidRPr="000A7367">
        <w:rPr>
          <w:color w:val="000000"/>
          <w:lang w:val="en-US"/>
        </w:rPr>
        <w:t> </w:t>
      </w:r>
      <w:proofErr w:type="spellStart"/>
      <w:r w:rsidRPr="000A7367">
        <w:rPr>
          <w:color w:val="000000"/>
          <w:lang w:val="en-US"/>
        </w:rPr>
        <w:t>Wulp</w:t>
      </w:r>
      <w:proofErr w:type="spellEnd"/>
      <w:r w:rsidRPr="000A7367">
        <w:rPr>
          <w:color w:val="000000"/>
          <w:lang w:val="en-US"/>
        </w:rPr>
        <w:t>, 1891</w:t>
      </w:r>
    </w:p>
    <w:p w14:paraId="411B8613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color w:val="000000"/>
          <w:lang w:val="en-US"/>
        </w:rPr>
        <w:t> </w:t>
      </w:r>
    </w:p>
    <w:p w14:paraId="57F36C5B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proofErr w:type="spellStart"/>
      <w:r w:rsidRPr="000A7367">
        <w:rPr>
          <w:i/>
          <w:iCs/>
          <w:color w:val="000000"/>
          <w:lang w:val="en-US"/>
        </w:rPr>
        <w:t>Dufouria</w:t>
      </w:r>
      <w:proofErr w:type="spellEnd"/>
      <w:r w:rsidRPr="000A7367">
        <w:rPr>
          <w:color w:val="000000"/>
          <w:lang w:val="en-US"/>
        </w:rPr>
        <w:t> </w:t>
      </w:r>
      <w:proofErr w:type="spellStart"/>
      <w:r w:rsidRPr="000A7367">
        <w:rPr>
          <w:color w:val="000000"/>
          <w:lang w:val="en-US"/>
        </w:rPr>
        <w:t>Robineau-Desvoidy</w:t>
      </w:r>
      <w:proofErr w:type="spellEnd"/>
      <w:r w:rsidRPr="000A7367">
        <w:rPr>
          <w:color w:val="000000"/>
          <w:lang w:val="en-US"/>
        </w:rPr>
        <w:t>, 1830 (6 species)</w:t>
      </w:r>
    </w:p>
    <w:p w14:paraId="3090B6A7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D. americana</w:t>
      </w:r>
      <w:r w:rsidRPr="000A7367">
        <w:rPr>
          <w:color w:val="000000"/>
          <w:lang w:val="en-US"/>
        </w:rPr>
        <w:t> (Reinhard, 1943)</w:t>
      </w:r>
    </w:p>
    <w:p w14:paraId="3ABBE51B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D.</w:t>
      </w:r>
      <w:r w:rsidRPr="000A7367">
        <w:rPr>
          <w:rFonts w:ascii="Calibri" w:hAnsi="Calibri" w:cs="Calibri"/>
          <w:i/>
          <w:iCs/>
          <w:color w:val="000000"/>
          <w:lang w:val="en-US"/>
        </w:rPr>
        <w:t> </w:t>
      </w:r>
      <w:proofErr w:type="spellStart"/>
      <w:r w:rsidRPr="000A7367">
        <w:rPr>
          <w:i/>
          <w:iCs/>
          <w:color w:val="000000"/>
          <w:lang w:val="en-US"/>
        </w:rPr>
        <w:t>canescens</w:t>
      </w:r>
      <w:proofErr w:type="spellEnd"/>
      <w:r w:rsidRPr="000A7367">
        <w:rPr>
          <w:color w:val="000000"/>
          <w:lang w:val="en-US"/>
        </w:rPr>
        <w:t> </w:t>
      </w:r>
      <w:proofErr w:type="spellStart"/>
      <w:r w:rsidRPr="000A7367">
        <w:rPr>
          <w:color w:val="000000"/>
          <w:lang w:val="en-US"/>
        </w:rPr>
        <w:t>Herting</w:t>
      </w:r>
      <w:proofErr w:type="spellEnd"/>
      <w:r w:rsidRPr="000A7367">
        <w:rPr>
          <w:color w:val="000000"/>
          <w:lang w:val="en-US"/>
        </w:rPr>
        <w:t>, 1981</w:t>
      </w:r>
    </w:p>
    <w:p w14:paraId="55511EBD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D. </w:t>
      </w:r>
      <w:proofErr w:type="spellStart"/>
      <w:r w:rsidRPr="000A7367">
        <w:rPr>
          <w:i/>
          <w:iCs/>
          <w:color w:val="000000"/>
          <w:lang w:val="en-US"/>
        </w:rPr>
        <w:t>chalybeata</w:t>
      </w:r>
      <w:proofErr w:type="spellEnd"/>
      <w:r w:rsidRPr="000A7367">
        <w:rPr>
          <w:color w:val="000000"/>
          <w:lang w:val="en-US"/>
        </w:rPr>
        <w:t> (</w:t>
      </w:r>
      <w:proofErr w:type="spellStart"/>
      <w:r w:rsidRPr="000A7367">
        <w:rPr>
          <w:color w:val="000000"/>
          <w:lang w:val="en-US"/>
        </w:rPr>
        <w:t>Meigen</w:t>
      </w:r>
      <w:proofErr w:type="spellEnd"/>
      <w:r w:rsidRPr="000A7367">
        <w:rPr>
          <w:color w:val="000000"/>
          <w:lang w:val="en-US"/>
        </w:rPr>
        <w:t>, 1824) [Type-species]</w:t>
      </w:r>
    </w:p>
    <w:p w14:paraId="24152203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D. </w:t>
      </w:r>
      <w:proofErr w:type="spellStart"/>
      <w:r>
        <w:rPr>
          <w:i/>
          <w:iCs/>
          <w:color w:val="000000"/>
        </w:rPr>
        <w:t>nigrita</w:t>
      </w:r>
      <w:proofErr w:type="spellEnd"/>
      <w:r>
        <w:rPr>
          <w:color w:val="000000"/>
        </w:rPr>
        <w:t> (</w:t>
      </w:r>
      <w:proofErr w:type="spellStart"/>
      <w:r>
        <w:rPr>
          <w:color w:val="000000"/>
        </w:rPr>
        <w:t>Fallen</w:t>
      </w:r>
      <w:proofErr w:type="spellEnd"/>
      <w:r>
        <w:rPr>
          <w:color w:val="000000"/>
        </w:rPr>
        <w:t>, 1810)</w:t>
      </w:r>
    </w:p>
    <w:p w14:paraId="59C68F66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D. nova</w:t>
      </w:r>
      <w:r>
        <w:rPr>
          <w:color w:val="000000"/>
        </w:rPr>
        <w:t> Mesnil, 1968</w:t>
      </w:r>
    </w:p>
    <w:p w14:paraId="317832BE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lastRenderedPageBreak/>
        <w:t>D. </w:t>
      </w:r>
      <w:proofErr w:type="spellStart"/>
      <w:r>
        <w:rPr>
          <w:i/>
          <w:iCs/>
          <w:color w:val="000000"/>
        </w:rPr>
        <w:t>occlusa</w:t>
      </w:r>
      <w:proofErr w:type="spellEnd"/>
      <w:r>
        <w:rPr>
          <w:color w:val="000000"/>
        </w:rPr>
        <w:t> (</w:t>
      </w:r>
      <w:proofErr w:type="spellStart"/>
      <w:r>
        <w:rPr>
          <w:color w:val="000000"/>
        </w:rPr>
        <w:t>Robineau-Desvoidy</w:t>
      </w:r>
      <w:proofErr w:type="spellEnd"/>
      <w:r>
        <w:rPr>
          <w:color w:val="000000"/>
        </w:rPr>
        <w:t>, 1863)</w:t>
      </w:r>
    </w:p>
    <w:p w14:paraId="6B3F7212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color w:val="000000"/>
        </w:rPr>
        <w:t> </w:t>
      </w:r>
    </w:p>
    <w:p w14:paraId="7C080E94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proofErr w:type="spellStart"/>
      <w:r w:rsidRPr="000A7367">
        <w:rPr>
          <w:i/>
          <w:iCs/>
          <w:color w:val="000000"/>
          <w:lang w:val="en-US"/>
        </w:rPr>
        <w:t>Ebenia</w:t>
      </w:r>
      <w:proofErr w:type="spellEnd"/>
      <w:r w:rsidRPr="000A7367">
        <w:rPr>
          <w:color w:val="000000"/>
          <w:lang w:val="en-US"/>
        </w:rPr>
        <w:t> </w:t>
      </w:r>
      <w:proofErr w:type="spellStart"/>
      <w:r w:rsidRPr="000A7367">
        <w:rPr>
          <w:color w:val="000000"/>
          <w:lang w:val="en-US"/>
        </w:rPr>
        <w:t>Macquart</w:t>
      </w:r>
      <w:proofErr w:type="spellEnd"/>
      <w:r w:rsidRPr="000A7367">
        <w:rPr>
          <w:color w:val="000000"/>
          <w:lang w:val="en-US"/>
        </w:rPr>
        <w:t>, 1846 (4 species)</w:t>
      </w:r>
    </w:p>
    <w:p w14:paraId="5C242F49" w14:textId="58E82802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color w:val="000000"/>
          <w:lang w:val="en-US"/>
        </w:rPr>
        <w:t>(= </w:t>
      </w:r>
      <w:proofErr w:type="spellStart"/>
      <w:r w:rsidRPr="000A7367">
        <w:rPr>
          <w:i/>
          <w:iCs/>
          <w:color w:val="000000"/>
          <w:lang w:val="en-US"/>
        </w:rPr>
        <w:t>Comyopsis</w:t>
      </w:r>
      <w:proofErr w:type="spellEnd"/>
      <w:r w:rsidRPr="000A7367">
        <w:rPr>
          <w:color w:val="000000"/>
          <w:lang w:val="en-US"/>
        </w:rPr>
        <w:t> Townsend, 1919 </w:t>
      </w:r>
      <w:r w:rsidR="005F15A7">
        <w:rPr>
          <w:b/>
          <w:bCs/>
          <w:color w:val="000000"/>
          <w:lang w:val="en-US"/>
        </w:rPr>
        <w:t>s</w:t>
      </w:r>
      <w:r w:rsidR="005F15A7" w:rsidRPr="000A7367">
        <w:rPr>
          <w:b/>
          <w:bCs/>
          <w:color w:val="000000"/>
          <w:lang w:val="en-US"/>
        </w:rPr>
        <w:t>yn</w:t>
      </w:r>
      <w:r w:rsidRPr="000A7367">
        <w:rPr>
          <w:b/>
          <w:bCs/>
          <w:color w:val="000000"/>
          <w:lang w:val="en-US"/>
        </w:rPr>
        <w:t>. </w:t>
      </w:r>
      <w:proofErr w:type="spellStart"/>
      <w:r w:rsidRPr="000A7367">
        <w:rPr>
          <w:b/>
          <w:bCs/>
          <w:color w:val="000000"/>
          <w:lang w:val="en-US"/>
        </w:rPr>
        <w:t>nov.</w:t>
      </w:r>
      <w:proofErr w:type="spellEnd"/>
      <w:r w:rsidRPr="000A7367">
        <w:rPr>
          <w:color w:val="000000"/>
          <w:lang w:val="en-US"/>
        </w:rPr>
        <w:t>)</w:t>
      </w:r>
    </w:p>
    <w:p w14:paraId="58572ACF" w14:textId="09313251" w:rsidR="005F15A7" w:rsidRDefault="005F15A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E. </w:t>
      </w:r>
      <w:proofErr w:type="spellStart"/>
      <w:r w:rsidRPr="000A7367">
        <w:rPr>
          <w:i/>
          <w:iCs/>
          <w:color w:val="000000"/>
          <w:lang w:val="en-US"/>
        </w:rPr>
        <w:t>claripennis</w:t>
      </w:r>
      <w:proofErr w:type="spellEnd"/>
      <w:r w:rsidRPr="000A7367">
        <w:rPr>
          <w:color w:val="000000"/>
          <w:lang w:val="en-US"/>
        </w:rPr>
        <w:t> </w:t>
      </w:r>
      <w:proofErr w:type="spellStart"/>
      <w:r w:rsidRPr="000A7367">
        <w:rPr>
          <w:color w:val="000000"/>
          <w:lang w:val="en-US"/>
        </w:rPr>
        <w:t>Macquart</w:t>
      </w:r>
      <w:proofErr w:type="spellEnd"/>
      <w:r w:rsidRPr="000A7367">
        <w:rPr>
          <w:color w:val="000000"/>
          <w:lang w:val="en-US"/>
        </w:rPr>
        <w:t>, 1846 [Type-species]</w:t>
      </w:r>
    </w:p>
    <w:p w14:paraId="3F640D1D" w14:textId="4CA078A2" w:rsidR="005F15A7" w:rsidRPr="009F030B" w:rsidRDefault="005F15A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 w:rsidRPr="009F030B">
        <w:rPr>
          <w:i/>
          <w:iCs/>
          <w:color w:val="000000"/>
        </w:rPr>
        <w:t>E. </w:t>
      </w:r>
      <w:proofErr w:type="spellStart"/>
      <w:r w:rsidRPr="009F030B">
        <w:rPr>
          <w:i/>
          <w:iCs/>
          <w:color w:val="000000"/>
        </w:rPr>
        <w:t>fumata</w:t>
      </w:r>
      <w:proofErr w:type="spellEnd"/>
      <w:r w:rsidRPr="009F030B">
        <w:rPr>
          <w:color w:val="000000"/>
        </w:rPr>
        <w:t xml:space="preserve"> (van der </w:t>
      </w:r>
      <w:proofErr w:type="spellStart"/>
      <w:r w:rsidRPr="009F030B">
        <w:rPr>
          <w:color w:val="000000"/>
        </w:rPr>
        <w:t>Wulp</w:t>
      </w:r>
      <w:proofErr w:type="spellEnd"/>
      <w:r w:rsidRPr="009F030B">
        <w:rPr>
          <w:color w:val="000000"/>
        </w:rPr>
        <w:t>, 1891)</w:t>
      </w:r>
    </w:p>
    <w:p w14:paraId="1E9CB8A5" w14:textId="5D9E1726" w:rsidR="000A7367" w:rsidRPr="009F030B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 w:rsidRPr="009F030B">
        <w:rPr>
          <w:i/>
          <w:iCs/>
          <w:color w:val="000000"/>
        </w:rPr>
        <w:t>E.</w:t>
      </w:r>
      <w:r w:rsidRPr="009F030B">
        <w:rPr>
          <w:color w:val="000000"/>
        </w:rPr>
        <w:t> </w:t>
      </w:r>
      <w:proofErr w:type="spellStart"/>
      <w:r w:rsidR="005F15A7" w:rsidRPr="009F030B">
        <w:rPr>
          <w:i/>
          <w:iCs/>
          <w:color w:val="000000"/>
        </w:rPr>
        <w:t>neo</w:t>
      </w:r>
      <w:r w:rsidRPr="009F030B">
        <w:rPr>
          <w:i/>
          <w:iCs/>
          <w:color w:val="000000"/>
        </w:rPr>
        <w:t>fumata</w:t>
      </w:r>
      <w:proofErr w:type="spellEnd"/>
      <w:r w:rsidRPr="009F030B">
        <w:rPr>
          <w:color w:val="000000"/>
        </w:rPr>
        <w:t> </w:t>
      </w:r>
      <w:r w:rsidR="005F15A7" w:rsidRPr="009F030B">
        <w:rPr>
          <w:b/>
          <w:bCs/>
          <w:i/>
          <w:iCs/>
          <w:color w:val="000000"/>
        </w:rPr>
        <w:t xml:space="preserve">novem </w:t>
      </w:r>
      <w:proofErr w:type="spellStart"/>
      <w:r w:rsidR="005F15A7" w:rsidRPr="009F030B">
        <w:rPr>
          <w:b/>
          <w:bCs/>
          <w:i/>
          <w:iCs/>
          <w:color w:val="000000"/>
        </w:rPr>
        <w:t>novum</w:t>
      </w:r>
      <w:proofErr w:type="spellEnd"/>
      <w:r w:rsidR="001E4836" w:rsidRPr="009F030B">
        <w:rPr>
          <w:color w:val="000000"/>
        </w:rPr>
        <w:t xml:space="preserve">, </w:t>
      </w:r>
      <w:r w:rsidR="001E4836" w:rsidRPr="001E4836">
        <w:rPr>
          <w:color w:val="000000"/>
        </w:rPr>
        <w:t xml:space="preserve">for </w:t>
      </w:r>
      <w:proofErr w:type="spellStart"/>
      <w:r w:rsidR="001E4836" w:rsidRPr="009F030B">
        <w:rPr>
          <w:i/>
          <w:iCs/>
          <w:color w:val="000000"/>
        </w:rPr>
        <w:t>Ebenia</w:t>
      </w:r>
      <w:proofErr w:type="spellEnd"/>
      <w:r w:rsidR="001E4836" w:rsidRPr="009F030B">
        <w:rPr>
          <w:i/>
          <w:iCs/>
          <w:color w:val="000000"/>
        </w:rPr>
        <w:t xml:space="preserve"> </w:t>
      </w:r>
      <w:proofErr w:type="spellStart"/>
      <w:r w:rsidR="001E4836" w:rsidRPr="009F030B">
        <w:rPr>
          <w:i/>
          <w:iCs/>
          <w:color w:val="000000"/>
        </w:rPr>
        <w:t>fumata</w:t>
      </w:r>
      <w:proofErr w:type="spellEnd"/>
      <w:r w:rsidR="001E4836" w:rsidRPr="001E4836">
        <w:rPr>
          <w:color w:val="000000"/>
        </w:rPr>
        <w:t xml:space="preserve"> </w:t>
      </w:r>
      <w:r w:rsidR="001E4836">
        <w:rPr>
          <w:color w:val="000000"/>
        </w:rPr>
        <w:t xml:space="preserve">(Townsend, 1919) </w:t>
      </w:r>
      <w:r w:rsidR="001E4836" w:rsidRPr="009F030B">
        <w:rPr>
          <w:i/>
          <w:iCs/>
          <w:color w:val="000000"/>
        </w:rPr>
        <w:t xml:space="preserve">nomen </w:t>
      </w:r>
      <w:proofErr w:type="spellStart"/>
      <w:r w:rsidR="001E4836" w:rsidRPr="009F030B">
        <w:rPr>
          <w:i/>
          <w:iCs/>
          <w:color w:val="000000"/>
        </w:rPr>
        <w:t>preoccupatum</w:t>
      </w:r>
      <w:proofErr w:type="spellEnd"/>
      <w:r w:rsidR="001E4836" w:rsidRPr="009F030B">
        <w:rPr>
          <w:color w:val="000000"/>
        </w:rPr>
        <w:t xml:space="preserve"> </w:t>
      </w:r>
      <w:proofErr w:type="spellStart"/>
      <w:r w:rsidR="001E4836" w:rsidRPr="009F030B">
        <w:rPr>
          <w:color w:val="000000"/>
        </w:rPr>
        <w:t>by</w:t>
      </w:r>
      <w:proofErr w:type="spellEnd"/>
      <w:r w:rsidR="001E4836">
        <w:rPr>
          <w:color w:val="000000"/>
        </w:rPr>
        <w:t xml:space="preserve"> </w:t>
      </w:r>
      <w:proofErr w:type="spellStart"/>
      <w:r w:rsidR="001E4836" w:rsidRPr="00E62B6D">
        <w:rPr>
          <w:i/>
          <w:iCs/>
          <w:color w:val="000000"/>
        </w:rPr>
        <w:t>Ebenia</w:t>
      </w:r>
      <w:proofErr w:type="spellEnd"/>
      <w:r w:rsidR="001E4836" w:rsidRPr="00E62B6D">
        <w:rPr>
          <w:i/>
          <w:iCs/>
          <w:color w:val="000000"/>
        </w:rPr>
        <w:t xml:space="preserve"> </w:t>
      </w:r>
      <w:proofErr w:type="spellStart"/>
      <w:r w:rsidR="001E4836" w:rsidRPr="00E62B6D">
        <w:rPr>
          <w:i/>
          <w:iCs/>
          <w:color w:val="000000"/>
        </w:rPr>
        <w:t>fumata</w:t>
      </w:r>
      <w:proofErr w:type="spellEnd"/>
      <w:r w:rsidR="001E4836" w:rsidRPr="001E4836">
        <w:rPr>
          <w:color w:val="000000"/>
        </w:rPr>
        <w:t xml:space="preserve"> </w:t>
      </w:r>
      <w:r w:rsidR="001E4836">
        <w:rPr>
          <w:color w:val="000000"/>
        </w:rPr>
        <w:t>(</w:t>
      </w:r>
      <w:proofErr w:type="spellStart"/>
      <w:r w:rsidR="001E4836">
        <w:rPr>
          <w:color w:val="000000"/>
        </w:rPr>
        <w:t>Wulp</w:t>
      </w:r>
      <w:proofErr w:type="spellEnd"/>
      <w:r w:rsidR="001E4836">
        <w:rPr>
          <w:color w:val="000000"/>
        </w:rPr>
        <w:t>, 1891)</w:t>
      </w:r>
    </w:p>
    <w:p w14:paraId="7D644184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E. </w:t>
      </w:r>
      <w:proofErr w:type="spellStart"/>
      <w:r w:rsidRPr="000A7367">
        <w:rPr>
          <w:i/>
          <w:iCs/>
          <w:color w:val="000000"/>
          <w:lang w:val="en-US"/>
        </w:rPr>
        <w:t>trichopoda</w:t>
      </w:r>
      <w:proofErr w:type="spellEnd"/>
      <w:r w:rsidRPr="000A7367">
        <w:rPr>
          <w:color w:val="000000"/>
          <w:lang w:val="en-US"/>
        </w:rPr>
        <w:t> (</w:t>
      </w:r>
      <w:proofErr w:type="spellStart"/>
      <w:r w:rsidRPr="000A7367">
        <w:rPr>
          <w:color w:val="000000"/>
          <w:lang w:val="en-US"/>
        </w:rPr>
        <w:t>Wulp</w:t>
      </w:r>
      <w:proofErr w:type="spellEnd"/>
      <w:r w:rsidRPr="000A7367">
        <w:rPr>
          <w:color w:val="000000"/>
          <w:lang w:val="en-US"/>
        </w:rPr>
        <w:t>, 1891)</w:t>
      </w:r>
    </w:p>
    <w:p w14:paraId="0A327246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color w:val="000000"/>
          <w:lang w:val="en-US"/>
        </w:rPr>
        <w:t> </w:t>
      </w:r>
    </w:p>
    <w:p w14:paraId="4C568AB8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proofErr w:type="spellStart"/>
      <w:r w:rsidRPr="000A7367">
        <w:rPr>
          <w:i/>
          <w:iCs/>
          <w:color w:val="000000"/>
          <w:lang w:val="en-US"/>
        </w:rPr>
        <w:t>Rondania</w:t>
      </w:r>
      <w:proofErr w:type="spellEnd"/>
      <w:r w:rsidRPr="000A7367">
        <w:rPr>
          <w:color w:val="000000"/>
          <w:lang w:val="en-US"/>
        </w:rPr>
        <w:t> </w:t>
      </w:r>
      <w:proofErr w:type="spellStart"/>
      <w:r w:rsidRPr="000A7367">
        <w:rPr>
          <w:color w:val="000000"/>
          <w:lang w:val="en-US"/>
        </w:rPr>
        <w:t>Robineau-Desvoidy</w:t>
      </w:r>
      <w:proofErr w:type="spellEnd"/>
      <w:r w:rsidRPr="000A7367">
        <w:rPr>
          <w:color w:val="000000"/>
          <w:lang w:val="en-US"/>
        </w:rPr>
        <w:t>, 1850 (10 species)</w:t>
      </w:r>
    </w:p>
    <w:p w14:paraId="2F14A3E4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R. </w:t>
      </w:r>
      <w:proofErr w:type="spellStart"/>
      <w:r w:rsidRPr="000A7367">
        <w:rPr>
          <w:i/>
          <w:iCs/>
          <w:color w:val="000000"/>
          <w:lang w:val="en-US"/>
        </w:rPr>
        <w:t>albipilosa</w:t>
      </w:r>
      <w:proofErr w:type="spellEnd"/>
      <w:r w:rsidRPr="000A7367">
        <w:rPr>
          <w:color w:val="000000"/>
          <w:lang w:val="en-US"/>
        </w:rPr>
        <w:t> Cantrell &amp; </w:t>
      </w:r>
      <w:proofErr w:type="spellStart"/>
      <w:r w:rsidRPr="000A7367">
        <w:rPr>
          <w:color w:val="000000"/>
          <w:lang w:val="en-US"/>
        </w:rPr>
        <w:t>Bruwell</w:t>
      </w:r>
      <w:proofErr w:type="spellEnd"/>
      <w:r w:rsidRPr="000A7367">
        <w:rPr>
          <w:color w:val="000000"/>
          <w:lang w:val="en-US"/>
        </w:rPr>
        <w:t>, 2010</w:t>
      </w:r>
    </w:p>
    <w:p w14:paraId="45E01CA6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R. </w:t>
      </w:r>
      <w:proofErr w:type="spellStart"/>
      <w:r w:rsidRPr="000A7367">
        <w:rPr>
          <w:i/>
          <w:iCs/>
          <w:color w:val="000000"/>
          <w:lang w:val="en-US"/>
        </w:rPr>
        <w:t>cinerae</w:t>
      </w:r>
      <w:proofErr w:type="spellEnd"/>
      <w:r w:rsidRPr="000A7367">
        <w:rPr>
          <w:color w:val="000000"/>
          <w:lang w:val="en-US"/>
        </w:rPr>
        <w:t> Cantrell &amp; </w:t>
      </w:r>
      <w:proofErr w:type="spellStart"/>
      <w:r w:rsidRPr="000A7367">
        <w:rPr>
          <w:color w:val="000000"/>
          <w:lang w:val="en-US"/>
        </w:rPr>
        <w:t>Bruwell</w:t>
      </w:r>
      <w:proofErr w:type="spellEnd"/>
      <w:r w:rsidRPr="000A7367">
        <w:rPr>
          <w:color w:val="000000"/>
          <w:lang w:val="en-US"/>
        </w:rPr>
        <w:t>, 2010</w:t>
      </w:r>
    </w:p>
    <w:p w14:paraId="41B7D656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R. </w:t>
      </w:r>
      <w:proofErr w:type="spellStart"/>
      <w:r w:rsidRPr="000A7367">
        <w:rPr>
          <w:i/>
          <w:iCs/>
          <w:color w:val="000000"/>
          <w:lang w:val="en-US"/>
        </w:rPr>
        <w:t>cucullata</w:t>
      </w:r>
      <w:proofErr w:type="spellEnd"/>
      <w:r w:rsidRPr="000A7367">
        <w:rPr>
          <w:color w:val="000000"/>
          <w:lang w:val="en-US"/>
        </w:rPr>
        <w:t> </w:t>
      </w:r>
      <w:proofErr w:type="spellStart"/>
      <w:r w:rsidRPr="000A7367">
        <w:rPr>
          <w:color w:val="000000"/>
          <w:lang w:val="en-US"/>
        </w:rPr>
        <w:t>Robineau-Desvoidy</w:t>
      </w:r>
      <w:proofErr w:type="spellEnd"/>
      <w:r w:rsidRPr="000A7367">
        <w:rPr>
          <w:color w:val="000000"/>
          <w:lang w:val="en-US"/>
        </w:rPr>
        <w:t>, 1850 [Type-species]</w:t>
      </w:r>
    </w:p>
    <w:p w14:paraId="44A66667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R. dimidiata</w:t>
      </w:r>
      <w:r>
        <w:rPr>
          <w:color w:val="000000"/>
        </w:rPr>
        <w:t> (</w:t>
      </w:r>
      <w:proofErr w:type="spellStart"/>
      <w:r>
        <w:rPr>
          <w:color w:val="000000"/>
        </w:rPr>
        <w:t>Meigen</w:t>
      </w:r>
      <w:proofErr w:type="spellEnd"/>
      <w:r>
        <w:rPr>
          <w:color w:val="000000"/>
        </w:rPr>
        <w:t>, 1824)</w:t>
      </w:r>
    </w:p>
    <w:p w14:paraId="3EB349FF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R. </w:t>
      </w:r>
      <w:proofErr w:type="spellStart"/>
      <w:r>
        <w:rPr>
          <w:i/>
          <w:iCs/>
          <w:color w:val="000000"/>
        </w:rPr>
        <w:t>dispar</w:t>
      </w:r>
      <w:proofErr w:type="spellEnd"/>
      <w:r>
        <w:rPr>
          <w:color w:val="000000"/>
        </w:rPr>
        <w:t> (</w:t>
      </w:r>
      <w:proofErr w:type="spellStart"/>
      <w:r>
        <w:rPr>
          <w:color w:val="000000"/>
        </w:rPr>
        <w:t>Dufour</w:t>
      </w:r>
      <w:proofErr w:type="spellEnd"/>
      <w:r>
        <w:rPr>
          <w:color w:val="000000"/>
        </w:rPr>
        <w:t>, 1851)</w:t>
      </w:r>
    </w:p>
    <w:p w14:paraId="7F2A8789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R. </w:t>
      </w:r>
      <w:proofErr w:type="spellStart"/>
      <w:r>
        <w:rPr>
          <w:i/>
          <w:iCs/>
          <w:color w:val="000000"/>
        </w:rPr>
        <w:t>dorsalis</w:t>
      </w:r>
      <w:proofErr w:type="spellEnd"/>
      <w:r>
        <w:rPr>
          <w:color w:val="000000"/>
        </w:rPr>
        <w:t> (</w:t>
      </w:r>
      <w:proofErr w:type="spellStart"/>
      <w:r>
        <w:rPr>
          <w:color w:val="000000"/>
        </w:rPr>
        <w:t>Coquillett</w:t>
      </w:r>
      <w:proofErr w:type="spellEnd"/>
      <w:r>
        <w:rPr>
          <w:color w:val="000000"/>
        </w:rPr>
        <w:t>, 1902)</w:t>
      </w:r>
    </w:p>
    <w:p w14:paraId="1D9E930D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R. </w:t>
      </w:r>
      <w:proofErr w:type="spellStart"/>
      <w:r>
        <w:rPr>
          <w:i/>
          <w:iCs/>
          <w:color w:val="000000"/>
        </w:rPr>
        <w:t>fasciata</w:t>
      </w:r>
      <w:proofErr w:type="spellEnd"/>
      <w:r>
        <w:rPr>
          <w:color w:val="000000"/>
        </w:rPr>
        <w:t> (</w:t>
      </w:r>
      <w:proofErr w:type="spellStart"/>
      <w:r>
        <w:rPr>
          <w:color w:val="000000"/>
        </w:rPr>
        <w:t>Macquart</w:t>
      </w:r>
      <w:proofErr w:type="spellEnd"/>
      <w:r>
        <w:rPr>
          <w:color w:val="000000"/>
        </w:rPr>
        <w:t>, 1834)</w:t>
      </w:r>
    </w:p>
    <w:p w14:paraId="677C0BFF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R. </w:t>
      </w:r>
      <w:proofErr w:type="spellStart"/>
      <w:r w:rsidRPr="000A7367">
        <w:rPr>
          <w:i/>
          <w:iCs/>
          <w:color w:val="000000"/>
          <w:lang w:val="en-US"/>
        </w:rPr>
        <w:t>insularis</w:t>
      </w:r>
      <w:proofErr w:type="spellEnd"/>
      <w:r w:rsidRPr="000A7367">
        <w:rPr>
          <w:color w:val="000000"/>
          <w:lang w:val="en-US"/>
        </w:rPr>
        <w:t> (Bigot, 1891)</w:t>
      </w:r>
    </w:p>
    <w:p w14:paraId="1CE53145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R. </w:t>
      </w:r>
      <w:proofErr w:type="spellStart"/>
      <w:r w:rsidRPr="000A7367">
        <w:rPr>
          <w:i/>
          <w:iCs/>
          <w:color w:val="000000"/>
          <w:lang w:val="en-US"/>
        </w:rPr>
        <w:t>junatovi</w:t>
      </w:r>
      <w:proofErr w:type="spellEnd"/>
      <w:r w:rsidRPr="000A7367">
        <w:rPr>
          <w:color w:val="000000"/>
          <w:lang w:val="en-US"/>
        </w:rPr>
        <w:t> Richter, 1979</w:t>
      </w:r>
    </w:p>
    <w:p w14:paraId="1F9FF2AB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R. </w:t>
      </w:r>
      <w:proofErr w:type="spellStart"/>
      <w:r w:rsidRPr="000A7367">
        <w:rPr>
          <w:i/>
          <w:iCs/>
          <w:color w:val="000000"/>
          <w:lang w:val="en-US"/>
        </w:rPr>
        <w:t>rubens</w:t>
      </w:r>
      <w:proofErr w:type="spellEnd"/>
      <w:r w:rsidRPr="000A7367">
        <w:rPr>
          <w:color w:val="000000"/>
          <w:lang w:val="en-US"/>
        </w:rPr>
        <w:t> </w:t>
      </w:r>
      <w:proofErr w:type="spellStart"/>
      <w:r w:rsidRPr="000A7367">
        <w:rPr>
          <w:color w:val="000000"/>
          <w:lang w:val="en-US"/>
        </w:rPr>
        <w:t>Herting</w:t>
      </w:r>
      <w:proofErr w:type="spellEnd"/>
      <w:r w:rsidRPr="000A7367">
        <w:rPr>
          <w:color w:val="000000"/>
          <w:lang w:val="en-US"/>
        </w:rPr>
        <w:t>, 1969</w:t>
      </w:r>
    </w:p>
    <w:p w14:paraId="562D525A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color w:val="000000"/>
          <w:lang w:val="en-US"/>
        </w:rPr>
        <w:t> </w:t>
      </w:r>
    </w:p>
    <w:p w14:paraId="23BD246F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jc w:val="center"/>
        <w:rPr>
          <w:color w:val="000000"/>
          <w:lang w:val="en-US"/>
        </w:rPr>
      </w:pPr>
      <w:proofErr w:type="spellStart"/>
      <w:r w:rsidRPr="000A7367">
        <w:rPr>
          <w:color w:val="000000"/>
          <w:lang w:val="en-US"/>
        </w:rPr>
        <w:lastRenderedPageBreak/>
        <w:t>Tribo</w:t>
      </w:r>
      <w:proofErr w:type="spellEnd"/>
      <w:r w:rsidRPr="000A7367">
        <w:rPr>
          <w:color w:val="000000"/>
          <w:lang w:val="en-US"/>
        </w:rPr>
        <w:t> </w:t>
      </w:r>
      <w:proofErr w:type="spellStart"/>
      <w:r w:rsidRPr="000A7367">
        <w:rPr>
          <w:color w:val="000000"/>
          <w:lang w:val="en-US"/>
        </w:rPr>
        <w:t>Freraeini</w:t>
      </w:r>
      <w:proofErr w:type="spellEnd"/>
      <w:r w:rsidRPr="000A7367">
        <w:rPr>
          <w:b/>
          <w:bCs/>
          <w:color w:val="000000"/>
          <w:lang w:val="en-US"/>
        </w:rPr>
        <w:t> </w:t>
      </w:r>
      <w:r w:rsidRPr="000A7367">
        <w:rPr>
          <w:color w:val="000000"/>
          <w:lang w:val="en-US"/>
        </w:rPr>
        <w:t>Townsend, 1936</w:t>
      </w:r>
    </w:p>
    <w:p w14:paraId="2A2B72B8" w14:textId="7D8488E9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jc w:val="center"/>
        <w:rPr>
          <w:color w:val="000000"/>
          <w:lang w:val="en-US"/>
        </w:rPr>
      </w:pPr>
      <w:r w:rsidRPr="000A7367">
        <w:rPr>
          <w:color w:val="000000"/>
          <w:lang w:val="en-US"/>
        </w:rPr>
        <w:t>(4 genera, 1</w:t>
      </w:r>
      <w:r w:rsidR="00231DAE">
        <w:rPr>
          <w:color w:val="000000"/>
          <w:lang w:val="en-US"/>
        </w:rPr>
        <w:t>5</w:t>
      </w:r>
      <w:r w:rsidRPr="000A7367">
        <w:rPr>
          <w:color w:val="000000"/>
          <w:lang w:val="en-US"/>
        </w:rPr>
        <w:t> species)</w:t>
      </w:r>
    </w:p>
    <w:p w14:paraId="5FDCBFC1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proofErr w:type="spellStart"/>
      <w:r w:rsidRPr="000A7367">
        <w:rPr>
          <w:i/>
          <w:iCs/>
          <w:color w:val="000000"/>
          <w:lang w:val="en-US"/>
        </w:rPr>
        <w:t>Eugymnopeza</w:t>
      </w:r>
      <w:proofErr w:type="spellEnd"/>
      <w:r w:rsidRPr="000A7367">
        <w:rPr>
          <w:color w:val="000000"/>
          <w:lang w:val="en-US"/>
        </w:rPr>
        <w:t> Townsend, 1933 (2 species)</w:t>
      </w:r>
    </w:p>
    <w:p w14:paraId="32B530D2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E. </w:t>
      </w:r>
      <w:proofErr w:type="spellStart"/>
      <w:r w:rsidRPr="000A7367">
        <w:rPr>
          <w:i/>
          <w:iCs/>
          <w:color w:val="000000"/>
          <w:lang w:val="en-US"/>
        </w:rPr>
        <w:t>braueri</w:t>
      </w:r>
      <w:proofErr w:type="spellEnd"/>
      <w:r w:rsidRPr="000A7367">
        <w:rPr>
          <w:color w:val="000000"/>
          <w:lang w:val="en-US"/>
        </w:rPr>
        <w:t> Townsend, 1933 [Type-species]</w:t>
      </w:r>
    </w:p>
    <w:p w14:paraId="6C1EBCBB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E. </w:t>
      </w:r>
      <w:proofErr w:type="spellStart"/>
      <w:r w:rsidRPr="000A7367">
        <w:rPr>
          <w:i/>
          <w:iCs/>
          <w:color w:val="000000"/>
          <w:lang w:val="en-US"/>
        </w:rPr>
        <w:t>imparilis</w:t>
      </w:r>
      <w:proofErr w:type="spellEnd"/>
      <w:r w:rsidRPr="000A7367">
        <w:rPr>
          <w:color w:val="000000"/>
          <w:lang w:val="en-US"/>
        </w:rPr>
        <w:t> </w:t>
      </w:r>
      <w:proofErr w:type="spellStart"/>
      <w:r w:rsidRPr="000A7367">
        <w:rPr>
          <w:color w:val="000000"/>
          <w:lang w:val="en-US"/>
        </w:rPr>
        <w:t>Herting</w:t>
      </w:r>
      <w:proofErr w:type="spellEnd"/>
      <w:r w:rsidRPr="000A7367">
        <w:rPr>
          <w:color w:val="000000"/>
          <w:lang w:val="en-US"/>
        </w:rPr>
        <w:t>, 1973</w:t>
      </w:r>
    </w:p>
    <w:p w14:paraId="723B46F8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color w:val="000000"/>
          <w:lang w:val="en-US"/>
        </w:rPr>
        <w:t> </w:t>
      </w:r>
    </w:p>
    <w:p w14:paraId="671E8DCE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proofErr w:type="spellStart"/>
      <w:r w:rsidRPr="000A7367">
        <w:rPr>
          <w:i/>
          <w:iCs/>
          <w:color w:val="000000"/>
          <w:lang w:val="en-US"/>
        </w:rPr>
        <w:t>Freraea</w:t>
      </w:r>
      <w:proofErr w:type="spellEnd"/>
      <w:r w:rsidRPr="000A7367">
        <w:rPr>
          <w:color w:val="000000"/>
          <w:lang w:val="en-US"/>
        </w:rPr>
        <w:t> </w:t>
      </w:r>
      <w:proofErr w:type="spellStart"/>
      <w:r w:rsidRPr="000A7367">
        <w:rPr>
          <w:color w:val="000000"/>
          <w:lang w:val="en-US"/>
        </w:rPr>
        <w:t>Robineau-Desvoidy</w:t>
      </w:r>
      <w:proofErr w:type="spellEnd"/>
      <w:r w:rsidRPr="000A7367">
        <w:rPr>
          <w:color w:val="000000"/>
          <w:lang w:val="en-US"/>
        </w:rPr>
        <w:t> 1830 (2 species)</w:t>
      </w:r>
    </w:p>
    <w:p w14:paraId="1A32FF77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F. </w:t>
      </w:r>
      <w:proofErr w:type="spellStart"/>
      <w:r w:rsidRPr="000A7367">
        <w:rPr>
          <w:i/>
          <w:iCs/>
          <w:color w:val="000000"/>
          <w:lang w:val="en-US"/>
        </w:rPr>
        <w:t>gagatea</w:t>
      </w:r>
      <w:proofErr w:type="spellEnd"/>
      <w:r w:rsidRPr="000A7367">
        <w:rPr>
          <w:color w:val="000000"/>
          <w:lang w:val="en-US"/>
        </w:rPr>
        <w:t> </w:t>
      </w:r>
      <w:proofErr w:type="spellStart"/>
      <w:r w:rsidRPr="000A7367">
        <w:rPr>
          <w:color w:val="000000"/>
          <w:lang w:val="en-US"/>
        </w:rPr>
        <w:t>Robineau-Desvoidy</w:t>
      </w:r>
      <w:proofErr w:type="spellEnd"/>
      <w:r w:rsidRPr="000A7367">
        <w:rPr>
          <w:color w:val="000000"/>
          <w:lang w:val="en-US"/>
        </w:rPr>
        <w:t>, 1830 [Type-species]</w:t>
      </w:r>
    </w:p>
    <w:p w14:paraId="317F33BA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F. </w:t>
      </w:r>
      <w:proofErr w:type="spellStart"/>
      <w:r w:rsidRPr="000A7367">
        <w:rPr>
          <w:i/>
          <w:iCs/>
          <w:color w:val="000000"/>
          <w:lang w:val="en-US"/>
        </w:rPr>
        <w:t>montana</w:t>
      </w:r>
      <w:proofErr w:type="spellEnd"/>
      <w:r w:rsidRPr="000A7367">
        <w:rPr>
          <w:color w:val="000000"/>
          <w:lang w:val="en-US"/>
        </w:rPr>
        <w:t> (</w:t>
      </w:r>
      <w:proofErr w:type="spellStart"/>
      <w:r w:rsidRPr="000A7367">
        <w:rPr>
          <w:color w:val="000000"/>
          <w:lang w:val="en-US"/>
        </w:rPr>
        <w:t>Coquillett</w:t>
      </w:r>
      <w:proofErr w:type="spellEnd"/>
      <w:r w:rsidRPr="000A7367">
        <w:rPr>
          <w:color w:val="000000"/>
          <w:lang w:val="en-US"/>
        </w:rPr>
        <w:t>, 1897)</w:t>
      </w:r>
    </w:p>
    <w:p w14:paraId="77F02296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color w:val="000000"/>
          <w:lang w:val="en-US"/>
        </w:rPr>
        <w:t> </w:t>
      </w:r>
    </w:p>
    <w:p w14:paraId="526BC14A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proofErr w:type="spellStart"/>
      <w:r w:rsidRPr="000A7367">
        <w:rPr>
          <w:i/>
          <w:iCs/>
          <w:color w:val="000000"/>
          <w:lang w:val="en-US"/>
        </w:rPr>
        <w:t>Microsoma</w:t>
      </w:r>
      <w:proofErr w:type="spellEnd"/>
      <w:r w:rsidRPr="000A7367">
        <w:rPr>
          <w:color w:val="000000"/>
          <w:lang w:val="en-US"/>
        </w:rPr>
        <w:t> </w:t>
      </w:r>
      <w:proofErr w:type="spellStart"/>
      <w:r w:rsidRPr="000A7367">
        <w:rPr>
          <w:color w:val="000000"/>
          <w:lang w:val="en-US"/>
        </w:rPr>
        <w:t>Macquart</w:t>
      </w:r>
      <w:proofErr w:type="spellEnd"/>
      <w:r w:rsidRPr="000A7367">
        <w:rPr>
          <w:color w:val="000000"/>
          <w:lang w:val="en-US"/>
        </w:rPr>
        <w:t> 1855 (2 species)</w:t>
      </w:r>
    </w:p>
    <w:p w14:paraId="0AE303D6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M. </w:t>
      </w:r>
      <w:proofErr w:type="spellStart"/>
      <w:r w:rsidRPr="000A7367">
        <w:rPr>
          <w:i/>
          <w:iCs/>
          <w:color w:val="000000"/>
          <w:lang w:val="en-US"/>
        </w:rPr>
        <w:t>exiguum</w:t>
      </w:r>
      <w:proofErr w:type="spellEnd"/>
      <w:r w:rsidRPr="000A7367">
        <w:rPr>
          <w:color w:val="000000"/>
          <w:lang w:val="en-US"/>
        </w:rPr>
        <w:t> (</w:t>
      </w:r>
      <w:proofErr w:type="spellStart"/>
      <w:r w:rsidRPr="000A7367">
        <w:rPr>
          <w:color w:val="000000"/>
          <w:lang w:val="en-US"/>
        </w:rPr>
        <w:t>Meigen</w:t>
      </w:r>
      <w:proofErr w:type="spellEnd"/>
      <w:r w:rsidRPr="000A7367">
        <w:rPr>
          <w:color w:val="000000"/>
          <w:lang w:val="en-US"/>
        </w:rPr>
        <w:t>, 1824) [Type-species]</w:t>
      </w:r>
    </w:p>
    <w:p w14:paraId="4216D4F3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M. </w:t>
      </w:r>
      <w:proofErr w:type="spellStart"/>
      <w:r w:rsidRPr="000A7367">
        <w:rPr>
          <w:i/>
          <w:iCs/>
          <w:color w:val="000000"/>
          <w:lang w:val="en-US"/>
        </w:rPr>
        <w:t>vicina</w:t>
      </w:r>
      <w:proofErr w:type="spellEnd"/>
      <w:r w:rsidRPr="000A7367">
        <w:rPr>
          <w:color w:val="000000"/>
          <w:lang w:val="en-US"/>
        </w:rPr>
        <w:t> (</w:t>
      </w:r>
      <w:proofErr w:type="spellStart"/>
      <w:r w:rsidRPr="000A7367">
        <w:rPr>
          <w:color w:val="000000"/>
          <w:lang w:val="en-US"/>
        </w:rPr>
        <w:t>Mesnil</w:t>
      </w:r>
      <w:proofErr w:type="spellEnd"/>
      <w:r w:rsidRPr="000A7367">
        <w:rPr>
          <w:color w:val="000000"/>
          <w:lang w:val="en-US"/>
        </w:rPr>
        <w:t>, 1970)</w:t>
      </w:r>
    </w:p>
    <w:p w14:paraId="00F44E90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color w:val="000000"/>
          <w:lang w:val="en-US"/>
        </w:rPr>
        <w:t> </w:t>
      </w:r>
    </w:p>
    <w:p w14:paraId="3776AD73" w14:textId="3C1A7F9E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proofErr w:type="spellStart"/>
      <w:r w:rsidRPr="000A7367">
        <w:rPr>
          <w:i/>
          <w:iCs/>
          <w:color w:val="000000"/>
          <w:lang w:val="en-US"/>
        </w:rPr>
        <w:t>Pandelleia</w:t>
      </w:r>
      <w:proofErr w:type="spellEnd"/>
      <w:r w:rsidRPr="000A7367">
        <w:rPr>
          <w:color w:val="000000"/>
          <w:lang w:val="en-US"/>
        </w:rPr>
        <w:t> Villeneuve, 1907 (</w:t>
      </w:r>
      <w:r w:rsidR="006C5912">
        <w:rPr>
          <w:color w:val="000000"/>
          <w:lang w:val="en-US"/>
        </w:rPr>
        <w:t>9</w:t>
      </w:r>
      <w:r w:rsidRPr="000A7367">
        <w:rPr>
          <w:color w:val="000000"/>
          <w:lang w:val="en-US"/>
        </w:rPr>
        <w:t xml:space="preserve"> species)</w:t>
      </w:r>
    </w:p>
    <w:p w14:paraId="5EE8E506" w14:textId="22D61DE0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P. </w:t>
      </w:r>
      <w:proofErr w:type="spellStart"/>
      <w:r w:rsidRPr="000A7367">
        <w:rPr>
          <w:i/>
          <w:iCs/>
          <w:color w:val="000000"/>
          <w:lang w:val="en-US"/>
        </w:rPr>
        <w:t>albipennis</w:t>
      </w:r>
      <w:proofErr w:type="spellEnd"/>
      <w:r w:rsidRPr="000A7367">
        <w:rPr>
          <w:color w:val="000000"/>
          <w:lang w:val="en-US"/>
        </w:rPr>
        <w:t> Villeneuve, 1934</w:t>
      </w:r>
    </w:p>
    <w:p w14:paraId="0B44E741" w14:textId="61335F88" w:rsidR="00231DAE" w:rsidRPr="00ED3A95" w:rsidRDefault="00231DAE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 w:rsidRPr="00ED3A95">
        <w:rPr>
          <w:i/>
          <w:iCs/>
          <w:color w:val="000000"/>
        </w:rPr>
        <w:t>P</w:t>
      </w:r>
      <w:r w:rsidRPr="00ED3A95">
        <w:rPr>
          <w:color w:val="000000"/>
        </w:rPr>
        <w:t xml:space="preserve">. </w:t>
      </w:r>
      <w:proofErr w:type="spellStart"/>
      <w:r w:rsidRPr="00ED3A95">
        <w:rPr>
          <w:i/>
          <w:iCs/>
          <w:color w:val="000000"/>
        </w:rPr>
        <w:t>crosskeyi</w:t>
      </w:r>
      <w:proofErr w:type="spellEnd"/>
      <w:r w:rsidRPr="00ED3A95">
        <w:rPr>
          <w:color w:val="000000"/>
        </w:rPr>
        <w:t xml:space="preserve"> Santis &amp; </w:t>
      </w:r>
      <w:proofErr w:type="spellStart"/>
      <w:r w:rsidRPr="00ED3A95">
        <w:rPr>
          <w:color w:val="000000"/>
        </w:rPr>
        <w:t>Nihei</w:t>
      </w:r>
      <w:proofErr w:type="spellEnd"/>
      <w:r w:rsidRPr="00ED3A95">
        <w:rPr>
          <w:color w:val="000000"/>
        </w:rPr>
        <w:t>, 2021</w:t>
      </w:r>
    </w:p>
    <w:p w14:paraId="27A71117" w14:textId="77777777" w:rsidR="000A7367" w:rsidRPr="00231DAE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 w:rsidRPr="00231DAE">
        <w:rPr>
          <w:i/>
          <w:iCs/>
          <w:color w:val="000000"/>
        </w:rPr>
        <w:t>P. </w:t>
      </w:r>
      <w:proofErr w:type="spellStart"/>
      <w:r w:rsidRPr="00231DAE">
        <w:rPr>
          <w:i/>
          <w:iCs/>
          <w:color w:val="000000"/>
        </w:rPr>
        <w:t>dimorphia</w:t>
      </w:r>
      <w:proofErr w:type="spellEnd"/>
      <w:r w:rsidRPr="00231DAE">
        <w:rPr>
          <w:color w:val="000000"/>
        </w:rPr>
        <w:t> (</w:t>
      </w:r>
      <w:proofErr w:type="spellStart"/>
      <w:r w:rsidRPr="00231DAE">
        <w:rPr>
          <w:color w:val="000000"/>
        </w:rPr>
        <w:t>Curran</w:t>
      </w:r>
      <w:proofErr w:type="spellEnd"/>
      <w:r w:rsidRPr="00231DAE">
        <w:rPr>
          <w:color w:val="000000"/>
        </w:rPr>
        <w:t>, 1939)</w:t>
      </w:r>
    </w:p>
    <w:p w14:paraId="4F476723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P. </w:t>
      </w:r>
      <w:proofErr w:type="spellStart"/>
      <w:r>
        <w:rPr>
          <w:i/>
          <w:iCs/>
          <w:color w:val="000000"/>
        </w:rPr>
        <w:t>otiorrhynchi</w:t>
      </w:r>
      <w:proofErr w:type="spellEnd"/>
      <w:r>
        <w:rPr>
          <w:color w:val="000000"/>
        </w:rPr>
        <w:t> Villeneuve, 1922</w:t>
      </w:r>
    </w:p>
    <w:p w14:paraId="014C8402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P. </w:t>
      </w:r>
      <w:proofErr w:type="spellStart"/>
      <w:r>
        <w:rPr>
          <w:i/>
          <w:iCs/>
          <w:color w:val="000000"/>
        </w:rPr>
        <w:t>ornata</w:t>
      </w:r>
      <w:proofErr w:type="spellEnd"/>
      <w:r>
        <w:rPr>
          <w:color w:val="000000"/>
        </w:rPr>
        <w:t> (</w:t>
      </w:r>
      <w:proofErr w:type="spellStart"/>
      <w:r>
        <w:rPr>
          <w:color w:val="000000"/>
        </w:rPr>
        <w:t>Rohdendorf</w:t>
      </w:r>
      <w:proofErr w:type="spellEnd"/>
      <w:r>
        <w:rPr>
          <w:color w:val="000000"/>
        </w:rPr>
        <w:t>, 1923)</w:t>
      </w:r>
    </w:p>
    <w:p w14:paraId="6F70EF7B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P. </w:t>
      </w:r>
      <w:proofErr w:type="spellStart"/>
      <w:r>
        <w:rPr>
          <w:i/>
          <w:iCs/>
          <w:color w:val="000000"/>
        </w:rPr>
        <w:t>pilicauda</w:t>
      </w:r>
      <w:proofErr w:type="spellEnd"/>
      <w:r>
        <w:rPr>
          <w:color w:val="000000"/>
        </w:rPr>
        <w:t> Mesnil, 1975</w:t>
      </w:r>
    </w:p>
    <w:p w14:paraId="5AA028B6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P. </w:t>
      </w:r>
      <w:proofErr w:type="spellStart"/>
      <w:r w:rsidRPr="000A7367">
        <w:rPr>
          <w:i/>
          <w:iCs/>
          <w:color w:val="000000"/>
          <w:lang w:val="en-US"/>
        </w:rPr>
        <w:t>pschorni</w:t>
      </w:r>
      <w:proofErr w:type="spellEnd"/>
      <w:r w:rsidRPr="000A7367">
        <w:rPr>
          <w:color w:val="000000"/>
          <w:lang w:val="en-US"/>
        </w:rPr>
        <w:t> </w:t>
      </w:r>
      <w:proofErr w:type="spellStart"/>
      <w:r w:rsidRPr="000A7367">
        <w:rPr>
          <w:color w:val="000000"/>
          <w:lang w:val="en-US"/>
        </w:rPr>
        <w:t>Mesnil</w:t>
      </w:r>
      <w:proofErr w:type="spellEnd"/>
      <w:r w:rsidRPr="000A7367">
        <w:rPr>
          <w:color w:val="000000"/>
          <w:lang w:val="en-US"/>
        </w:rPr>
        <w:t>, 1963</w:t>
      </w:r>
    </w:p>
    <w:p w14:paraId="4D46AA34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lastRenderedPageBreak/>
        <w:t>P. </w:t>
      </w:r>
      <w:proofErr w:type="spellStart"/>
      <w:r w:rsidRPr="000A7367">
        <w:rPr>
          <w:i/>
          <w:iCs/>
          <w:color w:val="000000"/>
          <w:lang w:val="en-US"/>
        </w:rPr>
        <w:t>sexpunctata</w:t>
      </w:r>
      <w:proofErr w:type="spellEnd"/>
      <w:r w:rsidRPr="000A7367">
        <w:rPr>
          <w:color w:val="000000"/>
          <w:lang w:val="en-US"/>
        </w:rPr>
        <w:t> (</w:t>
      </w:r>
      <w:proofErr w:type="spellStart"/>
      <w:r w:rsidRPr="000A7367">
        <w:rPr>
          <w:color w:val="000000"/>
          <w:lang w:val="en-US"/>
        </w:rPr>
        <w:t>Pandelle</w:t>
      </w:r>
      <w:proofErr w:type="spellEnd"/>
      <w:r w:rsidRPr="000A7367">
        <w:rPr>
          <w:color w:val="000000"/>
          <w:lang w:val="en-US"/>
        </w:rPr>
        <w:t>, 1896) [Type-species]</w:t>
      </w:r>
    </w:p>
    <w:p w14:paraId="2AFC6FCC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P. </w:t>
      </w:r>
      <w:proofErr w:type="spellStart"/>
      <w:r>
        <w:rPr>
          <w:i/>
          <w:iCs/>
          <w:color w:val="000000"/>
        </w:rPr>
        <w:t>translucens</w:t>
      </w:r>
      <w:proofErr w:type="spellEnd"/>
      <w:r>
        <w:rPr>
          <w:color w:val="000000"/>
        </w:rPr>
        <w:t> (Mesnil, 1959)</w:t>
      </w:r>
    </w:p>
    <w:p w14:paraId="3159B5F5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jc w:val="center"/>
        <w:rPr>
          <w:color w:val="000000"/>
        </w:rPr>
      </w:pPr>
      <w:r>
        <w:rPr>
          <w:color w:val="000000"/>
        </w:rPr>
        <w:t> </w:t>
      </w:r>
    </w:p>
    <w:p w14:paraId="59A65178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jc w:val="center"/>
        <w:rPr>
          <w:color w:val="000000"/>
        </w:rPr>
      </w:pPr>
      <w:proofErr w:type="spellStart"/>
      <w:r>
        <w:rPr>
          <w:color w:val="000000"/>
        </w:rPr>
        <w:t>Tribe</w:t>
      </w:r>
      <w:proofErr w:type="spellEnd"/>
      <w:r>
        <w:rPr>
          <w:color w:val="000000"/>
        </w:rPr>
        <w:t> </w:t>
      </w:r>
      <w:proofErr w:type="spellStart"/>
      <w:r>
        <w:rPr>
          <w:color w:val="000000"/>
        </w:rPr>
        <w:t>Oestrophasiini</w:t>
      </w:r>
      <w:proofErr w:type="spellEnd"/>
      <w:r>
        <w:rPr>
          <w:b/>
          <w:bCs/>
          <w:color w:val="000000"/>
        </w:rPr>
        <w:t> </w:t>
      </w:r>
      <w:proofErr w:type="spellStart"/>
      <w:r>
        <w:rPr>
          <w:color w:val="000000"/>
        </w:rPr>
        <w:t>Brauer</w:t>
      </w:r>
      <w:proofErr w:type="spellEnd"/>
      <w:r>
        <w:rPr>
          <w:color w:val="000000"/>
        </w:rPr>
        <w:t> &amp; </w:t>
      </w:r>
      <w:proofErr w:type="spellStart"/>
      <w:r>
        <w:rPr>
          <w:color w:val="000000"/>
        </w:rPr>
        <w:t>Bergenstamm</w:t>
      </w:r>
      <w:proofErr w:type="spellEnd"/>
      <w:r>
        <w:rPr>
          <w:color w:val="000000"/>
        </w:rPr>
        <w:t> 1889</w:t>
      </w:r>
    </w:p>
    <w:p w14:paraId="5C903DC9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jc w:val="center"/>
        <w:rPr>
          <w:color w:val="000000"/>
          <w:lang w:val="en-US"/>
        </w:rPr>
      </w:pPr>
      <w:r w:rsidRPr="000A7367">
        <w:rPr>
          <w:color w:val="000000"/>
          <w:lang w:val="en-US"/>
        </w:rPr>
        <w:t>(4 genera, 14 species)</w:t>
      </w:r>
    </w:p>
    <w:p w14:paraId="249F3604" w14:textId="39BDBDFE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proofErr w:type="spellStart"/>
      <w:r w:rsidRPr="000A7367">
        <w:rPr>
          <w:i/>
          <w:iCs/>
          <w:color w:val="000000"/>
          <w:lang w:val="en-US"/>
        </w:rPr>
        <w:t>Cenosoma</w:t>
      </w:r>
      <w:proofErr w:type="spellEnd"/>
      <w:r w:rsidRPr="000A7367">
        <w:rPr>
          <w:color w:val="000000"/>
          <w:lang w:val="en-US"/>
        </w:rPr>
        <w:t> </w:t>
      </w:r>
      <w:proofErr w:type="spellStart"/>
      <w:r w:rsidRPr="000A7367">
        <w:rPr>
          <w:color w:val="000000"/>
          <w:lang w:val="en-US"/>
        </w:rPr>
        <w:t>Wulp</w:t>
      </w:r>
      <w:proofErr w:type="spellEnd"/>
      <w:r w:rsidRPr="000A7367">
        <w:rPr>
          <w:color w:val="000000"/>
          <w:lang w:val="en-US"/>
        </w:rPr>
        <w:t>, 1890 </w:t>
      </w:r>
      <w:r w:rsidRPr="000A7367">
        <w:rPr>
          <w:b/>
          <w:bCs/>
          <w:color w:val="000000"/>
          <w:lang w:val="en-US"/>
        </w:rPr>
        <w:t>stat. rev.</w:t>
      </w:r>
      <w:r w:rsidRPr="000A7367">
        <w:rPr>
          <w:color w:val="000000"/>
          <w:lang w:val="en-US"/>
        </w:rPr>
        <w:t> (</w:t>
      </w:r>
      <w:r w:rsidR="00ED3A95">
        <w:rPr>
          <w:color w:val="000000"/>
          <w:lang w:val="en-US"/>
        </w:rPr>
        <w:t>3</w:t>
      </w:r>
      <w:r w:rsidRPr="000A7367">
        <w:rPr>
          <w:color w:val="000000"/>
          <w:lang w:val="en-US"/>
        </w:rPr>
        <w:t> species)</w:t>
      </w:r>
    </w:p>
    <w:p w14:paraId="0AE803CF" w14:textId="77777777" w:rsidR="000A7367" w:rsidRPr="00ED3A95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 w:rsidRPr="00ED3A95">
        <w:rPr>
          <w:i/>
          <w:iCs/>
          <w:color w:val="000000"/>
        </w:rPr>
        <w:t>C. </w:t>
      </w:r>
      <w:proofErr w:type="spellStart"/>
      <w:r w:rsidRPr="00ED3A95">
        <w:rPr>
          <w:i/>
          <w:iCs/>
          <w:color w:val="000000"/>
        </w:rPr>
        <w:t>sabroskyi</w:t>
      </w:r>
      <w:proofErr w:type="spellEnd"/>
      <w:r w:rsidRPr="00ED3A95">
        <w:rPr>
          <w:color w:val="000000"/>
        </w:rPr>
        <w:t> Guimarães, 1977 </w:t>
      </w:r>
      <w:r w:rsidRPr="00ED3A95">
        <w:rPr>
          <w:b/>
          <w:bCs/>
          <w:color w:val="000000"/>
        </w:rPr>
        <w:t>comb. nov.</w:t>
      </w:r>
    </w:p>
    <w:p w14:paraId="01E6D333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ED3A95">
        <w:rPr>
          <w:i/>
          <w:iCs/>
          <w:color w:val="000000"/>
        </w:rPr>
        <w:t>C. </w:t>
      </w:r>
      <w:proofErr w:type="spellStart"/>
      <w:r w:rsidRPr="00ED3A95">
        <w:rPr>
          <w:i/>
          <w:iCs/>
          <w:color w:val="000000"/>
        </w:rPr>
        <w:t>signiferum</w:t>
      </w:r>
      <w:proofErr w:type="spellEnd"/>
      <w:r w:rsidRPr="00ED3A95">
        <w:rPr>
          <w:color w:val="000000"/>
        </w:rPr>
        <w:t> </w:t>
      </w:r>
      <w:proofErr w:type="spellStart"/>
      <w:r w:rsidRPr="00ED3A95">
        <w:rPr>
          <w:color w:val="000000"/>
        </w:rPr>
        <w:t>Wulp</w:t>
      </w:r>
      <w:proofErr w:type="spellEnd"/>
      <w:r w:rsidRPr="00ED3A95">
        <w:rPr>
          <w:color w:val="000000"/>
        </w:rPr>
        <w:t>, 1890</w:t>
      </w:r>
      <w:r w:rsidRPr="00ED3A95">
        <w:rPr>
          <w:b/>
          <w:bCs/>
          <w:color w:val="000000"/>
        </w:rPr>
        <w:t> comb. nov.</w:t>
      </w:r>
      <w:r w:rsidRPr="00ED3A95">
        <w:rPr>
          <w:color w:val="000000"/>
        </w:rPr>
        <w:t>  </w:t>
      </w:r>
      <w:r w:rsidRPr="000A7367">
        <w:rPr>
          <w:color w:val="000000"/>
          <w:lang w:val="en-US"/>
        </w:rPr>
        <w:t>[Type-species]</w:t>
      </w:r>
    </w:p>
    <w:p w14:paraId="0F410B72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i/>
          <w:iCs/>
          <w:color w:val="000000"/>
          <w:lang w:val="en-US"/>
        </w:rPr>
        <w:t>C. </w:t>
      </w:r>
      <w:proofErr w:type="spellStart"/>
      <w:r w:rsidRPr="000A7367">
        <w:rPr>
          <w:i/>
          <w:iCs/>
          <w:color w:val="000000"/>
          <w:lang w:val="en-US"/>
        </w:rPr>
        <w:t>thompsoni</w:t>
      </w:r>
      <w:proofErr w:type="spellEnd"/>
      <w:r w:rsidRPr="000A7367">
        <w:rPr>
          <w:color w:val="000000"/>
          <w:lang w:val="en-US"/>
        </w:rPr>
        <w:t> </w:t>
      </w:r>
      <w:proofErr w:type="spellStart"/>
      <w:r w:rsidRPr="000A7367">
        <w:rPr>
          <w:color w:val="000000"/>
          <w:lang w:val="en-US"/>
        </w:rPr>
        <w:t>Guimarães</w:t>
      </w:r>
      <w:proofErr w:type="spellEnd"/>
      <w:r w:rsidRPr="000A7367">
        <w:rPr>
          <w:color w:val="000000"/>
          <w:lang w:val="en-US"/>
        </w:rPr>
        <w:t>, 1977 </w:t>
      </w:r>
      <w:r w:rsidRPr="000A7367">
        <w:rPr>
          <w:b/>
          <w:bCs/>
          <w:color w:val="000000"/>
          <w:lang w:val="en-US"/>
        </w:rPr>
        <w:t>comb. </w:t>
      </w:r>
      <w:proofErr w:type="spellStart"/>
      <w:r w:rsidRPr="000A7367">
        <w:rPr>
          <w:b/>
          <w:bCs/>
          <w:color w:val="000000"/>
          <w:lang w:val="en-US"/>
        </w:rPr>
        <w:t>nov.</w:t>
      </w:r>
      <w:proofErr w:type="spellEnd"/>
    </w:p>
    <w:p w14:paraId="4D60C592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0A7367">
        <w:rPr>
          <w:color w:val="000000"/>
          <w:lang w:val="en-US"/>
        </w:rPr>
        <w:t> </w:t>
      </w:r>
    </w:p>
    <w:p w14:paraId="14884284" w14:textId="77777777" w:rsidR="000A7367" w:rsidRP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proofErr w:type="spellStart"/>
      <w:r w:rsidRPr="000A7367">
        <w:rPr>
          <w:i/>
          <w:iCs/>
          <w:color w:val="000000"/>
          <w:lang w:val="en-US"/>
        </w:rPr>
        <w:t>Euoestrophasia</w:t>
      </w:r>
      <w:proofErr w:type="spellEnd"/>
      <w:r w:rsidRPr="000A7367">
        <w:rPr>
          <w:color w:val="000000"/>
          <w:lang w:val="en-US"/>
        </w:rPr>
        <w:t> Townsend, 1892 (9 species)</w:t>
      </w:r>
    </w:p>
    <w:p w14:paraId="4A6C7893" w14:textId="77777777" w:rsidR="000A7367" w:rsidRPr="00ED3A95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  <w:lang w:val="en-US"/>
        </w:rPr>
      </w:pPr>
      <w:r w:rsidRPr="00ED3A95">
        <w:rPr>
          <w:i/>
          <w:iCs/>
          <w:color w:val="000000"/>
          <w:lang w:val="en-US"/>
        </w:rPr>
        <w:t xml:space="preserve">E. </w:t>
      </w:r>
      <w:proofErr w:type="spellStart"/>
      <w:r w:rsidRPr="00ED3A95">
        <w:rPr>
          <w:i/>
          <w:iCs/>
          <w:color w:val="000000"/>
          <w:lang w:val="en-US"/>
        </w:rPr>
        <w:t>aperta</w:t>
      </w:r>
      <w:proofErr w:type="spellEnd"/>
      <w:r w:rsidRPr="00ED3A95">
        <w:rPr>
          <w:color w:val="000000"/>
          <w:lang w:val="en-US"/>
        </w:rPr>
        <w:t> (</w:t>
      </w:r>
      <w:proofErr w:type="spellStart"/>
      <w:r w:rsidRPr="00ED3A95">
        <w:rPr>
          <w:color w:val="000000"/>
          <w:lang w:val="en-US"/>
        </w:rPr>
        <w:t>Brauer</w:t>
      </w:r>
      <w:proofErr w:type="spellEnd"/>
      <w:r w:rsidRPr="00ED3A95">
        <w:rPr>
          <w:color w:val="000000"/>
          <w:lang w:val="en-US"/>
        </w:rPr>
        <w:t xml:space="preserve"> &amp; </w:t>
      </w:r>
      <w:proofErr w:type="spellStart"/>
      <w:r w:rsidRPr="00ED3A95">
        <w:rPr>
          <w:color w:val="000000"/>
          <w:lang w:val="en-US"/>
        </w:rPr>
        <w:t>Bergenstamm</w:t>
      </w:r>
      <w:proofErr w:type="spellEnd"/>
      <w:r w:rsidRPr="00ED3A95">
        <w:rPr>
          <w:color w:val="000000"/>
          <w:lang w:val="en-US"/>
        </w:rPr>
        <w:t>, 1889) [Type-species];</w:t>
      </w:r>
    </w:p>
    <w:p w14:paraId="3E5A8934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E. </w:t>
      </w:r>
      <w:proofErr w:type="spellStart"/>
      <w:r>
        <w:rPr>
          <w:i/>
          <w:iCs/>
          <w:color w:val="000000"/>
        </w:rPr>
        <w:t>crosskeyi</w:t>
      </w:r>
      <w:proofErr w:type="spellEnd"/>
      <w:r>
        <w:rPr>
          <w:color w:val="000000"/>
        </w:rPr>
        <w:t> Guimarães, 1977</w:t>
      </w:r>
    </w:p>
    <w:p w14:paraId="324E55A6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E. </w:t>
      </w:r>
      <w:proofErr w:type="spellStart"/>
      <w:r>
        <w:rPr>
          <w:i/>
          <w:iCs/>
          <w:color w:val="000000"/>
        </w:rPr>
        <w:t>guatemalensis</w:t>
      </w:r>
      <w:proofErr w:type="spellEnd"/>
      <w:r>
        <w:rPr>
          <w:color w:val="000000"/>
        </w:rPr>
        <w:t> Guimarães, 1977</w:t>
      </w:r>
    </w:p>
    <w:p w14:paraId="02389F45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E. </w:t>
      </w:r>
      <w:proofErr w:type="spellStart"/>
      <w:r>
        <w:rPr>
          <w:i/>
          <w:iCs/>
          <w:color w:val="000000"/>
        </w:rPr>
        <w:t>portoriquensis</w:t>
      </w:r>
      <w:proofErr w:type="spellEnd"/>
      <w:r>
        <w:rPr>
          <w:color w:val="000000"/>
        </w:rPr>
        <w:t> Guimarães, 1977</w:t>
      </w:r>
    </w:p>
    <w:p w14:paraId="5142C500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E. </w:t>
      </w:r>
      <w:proofErr w:type="spellStart"/>
      <w:r>
        <w:rPr>
          <w:i/>
          <w:iCs/>
          <w:color w:val="000000"/>
        </w:rPr>
        <w:t>panamensis</w:t>
      </w:r>
      <w:proofErr w:type="spellEnd"/>
      <w:r>
        <w:rPr>
          <w:color w:val="000000"/>
        </w:rPr>
        <w:t> Guimarães, 1977</w:t>
      </w:r>
    </w:p>
    <w:p w14:paraId="098C6DEB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E </w:t>
      </w:r>
      <w:proofErr w:type="spellStart"/>
      <w:r>
        <w:rPr>
          <w:i/>
          <w:iCs/>
          <w:color w:val="000000"/>
        </w:rPr>
        <w:t>plaumanni</w:t>
      </w:r>
      <w:proofErr w:type="spellEnd"/>
      <w:r>
        <w:rPr>
          <w:color w:val="000000"/>
        </w:rPr>
        <w:t> Guimarães, 1977</w:t>
      </w:r>
    </w:p>
    <w:p w14:paraId="6B617D7A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E. </w:t>
      </w:r>
      <w:proofErr w:type="spellStart"/>
      <w:r>
        <w:rPr>
          <w:i/>
          <w:iCs/>
          <w:color w:val="000000"/>
        </w:rPr>
        <w:t>townsendi</w:t>
      </w:r>
      <w:proofErr w:type="spellEnd"/>
      <w:r>
        <w:rPr>
          <w:color w:val="000000"/>
        </w:rPr>
        <w:t> Guimarães, 1977</w:t>
      </w:r>
    </w:p>
    <w:p w14:paraId="16179880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color w:val="000000"/>
        </w:rPr>
        <w:t> </w:t>
      </w:r>
    </w:p>
    <w:p w14:paraId="22421EA0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proofErr w:type="spellStart"/>
      <w:r>
        <w:rPr>
          <w:i/>
          <w:iCs/>
          <w:color w:val="000000"/>
        </w:rPr>
        <w:t>Jamacaria</w:t>
      </w:r>
      <w:proofErr w:type="spellEnd"/>
      <w:r>
        <w:rPr>
          <w:color w:val="000000"/>
        </w:rPr>
        <w:t> </w:t>
      </w:r>
      <w:proofErr w:type="spellStart"/>
      <w:r>
        <w:rPr>
          <w:color w:val="000000"/>
        </w:rPr>
        <w:t>Curran</w:t>
      </w:r>
      <w:proofErr w:type="spellEnd"/>
      <w:r>
        <w:rPr>
          <w:color w:val="000000"/>
        </w:rPr>
        <w:t>, 1928 (1 </w:t>
      </w:r>
      <w:proofErr w:type="spellStart"/>
      <w:r>
        <w:rPr>
          <w:color w:val="000000"/>
        </w:rPr>
        <w:t>species</w:t>
      </w:r>
      <w:proofErr w:type="spellEnd"/>
      <w:r>
        <w:rPr>
          <w:color w:val="000000"/>
        </w:rPr>
        <w:t>)</w:t>
      </w:r>
    </w:p>
    <w:p w14:paraId="5D9D9579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J. </w:t>
      </w:r>
      <w:proofErr w:type="spellStart"/>
      <w:r>
        <w:rPr>
          <w:i/>
          <w:iCs/>
          <w:color w:val="000000"/>
        </w:rPr>
        <w:t>albofenestrata</w:t>
      </w:r>
      <w:proofErr w:type="spellEnd"/>
      <w:r>
        <w:rPr>
          <w:color w:val="000000"/>
        </w:rPr>
        <w:t> </w:t>
      </w:r>
      <w:proofErr w:type="spellStart"/>
      <w:r>
        <w:rPr>
          <w:color w:val="000000"/>
        </w:rPr>
        <w:t>Curran</w:t>
      </w:r>
      <w:proofErr w:type="spellEnd"/>
      <w:r>
        <w:rPr>
          <w:color w:val="000000"/>
        </w:rPr>
        <w:t>, 1928.</w:t>
      </w:r>
    </w:p>
    <w:p w14:paraId="017C2963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color w:val="000000"/>
        </w:rPr>
        <w:t> </w:t>
      </w:r>
    </w:p>
    <w:p w14:paraId="134C7A0F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proofErr w:type="spellStart"/>
      <w:r>
        <w:rPr>
          <w:i/>
          <w:iCs/>
          <w:color w:val="000000"/>
        </w:rPr>
        <w:lastRenderedPageBreak/>
        <w:t>Oestrophasia</w:t>
      </w:r>
      <w:proofErr w:type="spellEnd"/>
      <w:r>
        <w:rPr>
          <w:color w:val="000000"/>
        </w:rPr>
        <w:t> </w:t>
      </w:r>
      <w:proofErr w:type="spellStart"/>
      <w:r>
        <w:rPr>
          <w:color w:val="000000"/>
        </w:rPr>
        <w:t>Brauer</w:t>
      </w:r>
      <w:proofErr w:type="spellEnd"/>
      <w:r>
        <w:rPr>
          <w:color w:val="000000"/>
        </w:rPr>
        <w:t> &amp; </w:t>
      </w:r>
      <w:proofErr w:type="spellStart"/>
      <w:r>
        <w:rPr>
          <w:color w:val="000000"/>
        </w:rPr>
        <w:t>Bergenstamm</w:t>
      </w:r>
      <w:proofErr w:type="spellEnd"/>
      <w:r>
        <w:rPr>
          <w:color w:val="000000"/>
        </w:rPr>
        <w:t xml:space="preserve">, 1889 (3 </w:t>
      </w:r>
      <w:proofErr w:type="spellStart"/>
      <w:r>
        <w:rPr>
          <w:color w:val="000000"/>
        </w:rPr>
        <w:t>species</w:t>
      </w:r>
      <w:proofErr w:type="spellEnd"/>
      <w:r>
        <w:rPr>
          <w:color w:val="000000"/>
        </w:rPr>
        <w:t>)</w:t>
      </w:r>
    </w:p>
    <w:p w14:paraId="77F342AD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O. calva</w:t>
      </w:r>
      <w:r>
        <w:rPr>
          <w:color w:val="000000"/>
        </w:rPr>
        <w:t> </w:t>
      </w:r>
      <w:proofErr w:type="spellStart"/>
      <w:r>
        <w:rPr>
          <w:color w:val="000000"/>
        </w:rPr>
        <w:t>Coquillett</w:t>
      </w:r>
      <w:proofErr w:type="spellEnd"/>
      <w:r>
        <w:rPr>
          <w:color w:val="000000"/>
        </w:rPr>
        <w:t>, 1902</w:t>
      </w:r>
    </w:p>
    <w:p w14:paraId="4A51D927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O. </w:t>
      </w:r>
      <w:proofErr w:type="spellStart"/>
      <w:r>
        <w:rPr>
          <w:i/>
          <w:iCs/>
          <w:color w:val="000000"/>
        </w:rPr>
        <w:t>clausa</w:t>
      </w:r>
      <w:proofErr w:type="spellEnd"/>
      <w:r>
        <w:rPr>
          <w:color w:val="000000"/>
        </w:rPr>
        <w:t> </w:t>
      </w:r>
      <w:proofErr w:type="spellStart"/>
      <w:r>
        <w:rPr>
          <w:color w:val="000000"/>
        </w:rPr>
        <w:t>Brauer</w:t>
      </w:r>
      <w:proofErr w:type="spellEnd"/>
      <w:r>
        <w:rPr>
          <w:color w:val="000000"/>
        </w:rPr>
        <w:t> &amp; </w:t>
      </w:r>
      <w:proofErr w:type="spellStart"/>
      <w:r>
        <w:rPr>
          <w:color w:val="000000"/>
        </w:rPr>
        <w:t>Bergenstamm</w:t>
      </w:r>
      <w:proofErr w:type="spellEnd"/>
      <w:r>
        <w:rPr>
          <w:color w:val="000000"/>
        </w:rPr>
        <w:t>, 1889 [</w:t>
      </w:r>
      <w:proofErr w:type="spellStart"/>
      <w:r>
        <w:rPr>
          <w:color w:val="000000"/>
        </w:rPr>
        <w:t>Type-species</w:t>
      </w:r>
      <w:proofErr w:type="spellEnd"/>
      <w:r>
        <w:rPr>
          <w:color w:val="000000"/>
        </w:rPr>
        <w:t>]</w:t>
      </w:r>
    </w:p>
    <w:p w14:paraId="4104776C" w14:textId="77777777" w:rsidR="000A7367" w:rsidRDefault="000A7367" w:rsidP="000A7367">
      <w:pPr>
        <w:pStyle w:val="NormalWeb"/>
        <w:spacing w:before="0" w:beforeAutospacing="0" w:after="160" w:afterAutospacing="0" w:line="480" w:lineRule="atLeast"/>
        <w:rPr>
          <w:color w:val="000000"/>
        </w:rPr>
      </w:pPr>
      <w:r>
        <w:rPr>
          <w:i/>
          <w:iCs/>
          <w:color w:val="000000"/>
        </w:rPr>
        <w:t>O. </w:t>
      </w:r>
      <w:proofErr w:type="spellStart"/>
      <w:r>
        <w:rPr>
          <w:i/>
          <w:iCs/>
          <w:color w:val="000000"/>
        </w:rPr>
        <w:t>uncana</w:t>
      </w:r>
      <w:proofErr w:type="spellEnd"/>
      <w:r>
        <w:rPr>
          <w:color w:val="000000"/>
        </w:rPr>
        <w:t> (Fabricius, 1805)</w:t>
      </w:r>
    </w:p>
    <w:p w14:paraId="6366444C" w14:textId="77777777" w:rsidR="000A7367" w:rsidRDefault="000A7367" w:rsidP="000A7367">
      <w:pPr>
        <w:pStyle w:val="NormalWeb"/>
        <w:spacing w:before="0" w:beforeAutospacing="0" w:after="160" w:afterAutospacing="0" w:line="238" w:lineRule="atLeast"/>
        <w:rPr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5AC3F799" w14:textId="43089961" w:rsidR="00400D98" w:rsidRDefault="00ED3A95">
      <w:pPr>
        <w:rPr>
          <w:rFonts w:ascii="Times New Roman" w:hAnsi="Times New Roman" w:cs="Times New Roman"/>
          <w:sz w:val="24"/>
          <w:szCs w:val="24"/>
        </w:rPr>
      </w:pPr>
    </w:p>
    <w:p w14:paraId="3BF0EB44" w14:textId="247E5F0E" w:rsidR="000A7367" w:rsidRDefault="000A7367">
      <w:pPr>
        <w:rPr>
          <w:rFonts w:ascii="Times New Roman" w:hAnsi="Times New Roman" w:cs="Times New Roman"/>
          <w:sz w:val="24"/>
          <w:szCs w:val="24"/>
        </w:rPr>
      </w:pPr>
    </w:p>
    <w:p w14:paraId="1F115D47" w14:textId="78342151" w:rsidR="000A7367" w:rsidRDefault="000A7367">
      <w:pPr>
        <w:rPr>
          <w:rFonts w:ascii="Times New Roman" w:hAnsi="Times New Roman" w:cs="Times New Roman"/>
          <w:sz w:val="24"/>
          <w:szCs w:val="24"/>
        </w:rPr>
      </w:pPr>
    </w:p>
    <w:p w14:paraId="02EF06EF" w14:textId="77777777" w:rsidR="000A7367" w:rsidRPr="000A7367" w:rsidRDefault="000A7367">
      <w:pPr>
        <w:rPr>
          <w:rFonts w:ascii="Times New Roman" w:hAnsi="Times New Roman" w:cs="Times New Roman"/>
          <w:sz w:val="24"/>
          <w:szCs w:val="24"/>
        </w:rPr>
      </w:pPr>
    </w:p>
    <w:sectPr w:rsidR="000A7367" w:rsidRPr="000A73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AF"/>
    <w:rsid w:val="000672F5"/>
    <w:rsid w:val="000A7367"/>
    <w:rsid w:val="001276F9"/>
    <w:rsid w:val="001E4836"/>
    <w:rsid w:val="00231DAE"/>
    <w:rsid w:val="003E1FA1"/>
    <w:rsid w:val="005F15A7"/>
    <w:rsid w:val="006C5912"/>
    <w:rsid w:val="007E4C12"/>
    <w:rsid w:val="00846C1F"/>
    <w:rsid w:val="009A2294"/>
    <w:rsid w:val="009F030B"/>
    <w:rsid w:val="00B476B5"/>
    <w:rsid w:val="00ED3A95"/>
    <w:rsid w:val="00FE0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A1732"/>
  <w15:chartTrackingRefBased/>
  <w15:docId w15:val="{9EF191E4-E2F6-4424-B6D2-3940B5A38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A7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961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442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Santis</dc:creator>
  <cp:keywords/>
  <dc:description/>
  <cp:lastModifiedBy>Marcelo Santis</cp:lastModifiedBy>
  <cp:revision>12</cp:revision>
  <dcterms:created xsi:type="dcterms:W3CDTF">2021-04-15T14:05:00Z</dcterms:created>
  <dcterms:modified xsi:type="dcterms:W3CDTF">2021-11-02T12:04:00Z</dcterms:modified>
</cp:coreProperties>
</file>