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69B" w:rsidRDefault="000E669B" w:rsidP="000E669B">
      <w:pPr>
        <w:spacing w:line="360" w:lineRule="auto"/>
        <w:ind w:left="562" w:hangingChars="200" w:hanging="562"/>
        <w:jc w:val="left"/>
        <w:rPr>
          <w:rFonts w:ascii="Times New Roman" w:hAnsi="Times New Roman" w:cs="Times New Roman"/>
          <w:b/>
          <w:sz w:val="28"/>
          <w:szCs w:val="28"/>
        </w:rPr>
      </w:pPr>
      <w:r w:rsidRPr="009839C2">
        <w:rPr>
          <w:rFonts w:ascii="Times New Roman" w:hAnsi="Times New Roman" w:cs="Times New Roman" w:hint="eastAsia"/>
          <w:b/>
          <w:sz w:val="28"/>
          <w:szCs w:val="28"/>
        </w:rPr>
        <w:t>Supplementary Materials</w:t>
      </w:r>
    </w:p>
    <w:p w:rsidR="000E669B" w:rsidRDefault="000E669B" w:rsidP="000E669B">
      <w:pPr>
        <w:spacing w:line="360" w:lineRule="auto"/>
        <w:jc w:val="left"/>
        <w:rPr>
          <w:rFonts w:ascii="Times New Roman" w:hAnsi="Times New Roman" w:cs="Times New Roman"/>
          <w:b/>
          <w:sz w:val="21"/>
          <w:szCs w:val="21"/>
        </w:rPr>
      </w:pPr>
      <w:r>
        <w:rPr>
          <w:rFonts w:ascii="Times New Roman" w:hAnsi="Times New Roman" w:cs="Times New Roman" w:hint="eastAsia"/>
          <w:b/>
          <w:noProof/>
          <w:sz w:val="21"/>
          <w:szCs w:val="21"/>
        </w:rPr>
        <w:drawing>
          <wp:inline distT="0" distB="0" distL="0" distR="0">
            <wp:extent cx="2841006" cy="8413331"/>
            <wp:effectExtent l="19050" t="0" r="0" b="0"/>
            <wp:docPr id="10" name="图片 9" descr="Fig. S1_Cinn_ITS_MLtre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1_Cinn_ITS_MLtree-1.jpg"/>
                    <pic:cNvPicPr/>
                  </pic:nvPicPr>
                  <pic:blipFill>
                    <a:blip r:embed="rId7" cstate="print"/>
                    <a:stretch>
                      <a:fillRect/>
                    </a:stretch>
                  </pic:blipFill>
                  <pic:spPr>
                    <a:xfrm>
                      <a:off x="0" y="0"/>
                      <a:ext cx="2841006" cy="8413331"/>
                    </a:xfrm>
                    <a:prstGeom prst="rect">
                      <a:avLst/>
                    </a:prstGeom>
                  </pic:spPr>
                </pic:pic>
              </a:graphicData>
            </a:graphic>
          </wp:inline>
        </w:drawing>
      </w:r>
    </w:p>
    <w:p w:rsidR="000E669B" w:rsidRPr="000E7896" w:rsidRDefault="000E669B" w:rsidP="000E669B">
      <w:pPr>
        <w:spacing w:line="360" w:lineRule="auto"/>
        <w:jc w:val="left"/>
        <w:rPr>
          <w:rFonts w:ascii="Times New Roman" w:hAnsi="Times New Roman" w:cs="Times New Roman"/>
          <w:sz w:val="21"/>
          <w:szCs w:val="21"/>
        </w:rPr>
      </w:pPr>
      <w:r w:rsidRPr="000E7896">
        <w:rPr>
          <w:rFonts w:ascii="Times New Roman" w:hAnsi="Times New Roman" w:cs="Times New Roman"/>
          <w:b/>
          <w:sz w:val="21"/>
          <w:szCs w:val="21"/>
        </w:rPr>
        <w:lastRenderedPageBreak/>
        <w:t>Fig</w:t>
      </w:r>
      <w:r>
        <w:rPr>
          <w:rFonts w:ascii="Times New Roman" w:hAnsi="Times New Roman" w:cs="Times New Roman" w:hint="eastAsia"/>
          <w:b/>
          <w:sz w:val="21"/>
          <w:szCs w:val="21"/>
        </w:rPr>
        <w:t>ure</w:t>
      </w:r>
      <w:r w:rsidRPr="000E7896">
        <w:rPr>
          <w:rFonts w:ascii="Times New Roman" w:hAnsi="Times New Roman" w:cs="Times New Roman"/>
          <w:b/>
          <w:sz w:val="21"/>
          <w:szCs w:val="21"/>
        </w:rPr>
        <w:t xml:space="preserve"> S1</w:t>
      </w:r>
      <w:r w:rsidRPr="000E7896">
        <w:rPr>
          <w:rFonts w:ascii="Times New Roman" w:hAnsi="Times New Roman" w:cs="Times New Roman"/>
          <w:sz w:val="21"/>
          <w:szCs w:val="21"/>
        </w:rPr>
        <w:t xml:space="preserve">. A maximum likelihood cladogram of the </w:t>
      </w:r>
      <w:r w:rsidRPr="000E7896">
        <w:rPr>
          <w:rFonts w:ascii="Times New Roman" w:hAnsi="Times New Roman" w:cs="Times New Roman"/>
          <w:i/>
          <w:sz w:val="21"/>
          <w:szCs w:val="21"/>
        </w:rPr>
        <w:t>Cinnamomum</w:t>
      </w:r>
      <w:r w:rsidRPr="000E7896">
        <w:rPr>
          <w:rFonts w:ascii="Times New Roman" w:hAnsi="Times New Roman" w:cs="Times New Roman"/>
          <w:sz w:val="21"/>
          <w:szCs w:val="21"/>
        </w:rPr>
        <w:t xml:space="preserve"> group based on nrITS displaying the polyphyletic status of the Asian </w:t>
      </w:r>
      <w:r w:rsidRPr="000E7896">
        <w:rPr>
          <w:rFonts w:ascii="Times New Roman" w:hAnsi="Times New Roman" w:cs="Times New Roman"/>
          <w:i/>
          <w:sz w:val="21"/>
          <w:szCs w:val="21"/>
        </w:rPr>
        <w:t>Cinnamomum</w:t>
      </w:r>
      <w:r w:rsidRPr="000E7896">
        <w:rPr>
          <w:rFonts w:ascii="Times New Roman" w:hAnsi="Times New Roman" w:cs="Times New Roman"/>
          <w:sz w:val="21"/>
          <w:szCs w:val="21"/>
        </w:rPr>
        <w:t>. Sequences were retrieved from Genbank, and their accession num</w:t>
      </w:r>
      <w:r>
        <w:rPr>
          <w:rFonts w:ascii="Times New Roman" w:hAnsi="Times New Roman" w:cs="Times New Roman"/>
          <w:sz w:val="21"/>
          <w:szCs w:val="21"/>
        </w:rPr>
        <w:t>ber was listed in Supplementary</w:t>
      </w:r>
      <w:r>
        <w:rPr>
          <w:rFonts w:ascii="Times New Roman" w:hAnsi="Times New Roman" w:cs="Times New Roman" w:hint="eastAsia"/>
          <w:sz w:val="21"/>
          <w:szCs w:val="21"/>
        </w:rPr>
        <w:t xml:space="preserve"> Materials-Table S1</w:t>
      </w:r>
      <w:r w:rsidRPr="000E7896">
        <w:rPr>
          <w:rFonts w:ascii="Times New Roman" w:hAnsi="Times New Roman" w:cs="Times New Roman"/>
          <w:sz w:val="21"/>
          <w:szCs w:val="21"/>
        </w:rPr>
        <w:t xml:space="preserve">. Sequences were aligned in Mafft 7.308-win64, and manually adjusted in BioEdit 7.2.5. The format was transformed in SequenceMatrix Windows 1.7.8. </w:t>
      </w:r>
      <w:r w:rsidRPr="000E7896">
        <w:rPr>
          <w:rFonts w:ascii="Times New Roman" w:hAnsi="Times New Roman" w:cs="Times New Roman" w:hint="eastAsia"/>
          <w:sz w:val="21"/>
          <w:szCs w:val="21"/>
        </w:rPr>
        <w:t>The</w:t>
      </w:r>
      <w:r w:rsidRPr="000E7896">
        <w:rPr>
          <w:rFonts w:ascii="Times New Roman" w:hAnsi="Times New Roman" w:cs="Times New Roman"/>
          <w:sz w:val="21"/>
          <w:szCs w:val="21"/>
        </w:rPr>
        <w:t xml:space="preserve"> final alignment of nrITS contains 185 sequences with 751 columns, 471 distinct patterns, 226 parsimony-informative, 117 singleton sites, and 408 constant sites</w:t>
      </w:r>
      <w:r w:rsidRPr="000E7896">
        <w:rPr>
          <w:rFonts w:ascii="Times New Roman" w:hAnsi="Times New Roman" w:cs="Times New Roman" w:hint="eastAsia"/>
          <w:sz w:val="21"/>
          <w:szCs w:val="21"/>
        </w:rPr>
        <w:t xml:space="preserve">. </w:t>
      </w:r>
      <w:r w:rsidRPr="000E7896">
        <w:rPr>
          <w:rFonts w:ascii="Times New Roman" w:hAnsi="Times New Roman" w:cs="Times New Roman"/>
          <w:sz w:val="21"/>
          <w:szCs w:val="21"/>
        </w:rPr>
        <w:t>The tree was reconstructed with RAxML-HPC2 on XSEDE with the GTRCAT model. Bootstrap values were only marked above branches when they are higher than 50%. The final tree was viewed and adjusted in FigTree v1.4.0, and then beautified in Adobe Illustrator CS2 ver. 12.0.0. We also reconstructed a ML tree using IQ-TREE Web Server (</w:t>
      </w:r>
      <w:hyperlink r:id="rId8" w:history="1">
        <w:r w:rsidRPr="000E7896">
          <w:rPr>
            <w:rStyle w:val="ac"/>
            <w:rFonts w:ascii="Times New Roman" w:hAnsi="Times New Roman" w:cs="Times New Roman"/>
            <w:sz w:val="21"/>
            <w:szCs w:val="21"/>
          </w:rPr>
          <w:t>http://iqtree.cibiv.univie.ac.at/</w:t>
        </w:r>
      </w:hyperlink>
      <w:r w:rsidRPr="000E7896">
        <w:rPr>
          <w:rFonts w:ascii="Times New Roman" w:hAnsi="Times New Roman" w:cs="Times New Roman"/>
          <w:sz w:val="21"/>
          <w:szCs w:val="21"/>
        </w:rPr>
        <w:t xml:space="preserve">) with bootstrap analysis as ‘standard’ and the number of bootstrap alignments as ‘100’, and got the same topology with low to moderate (60% or higher) bootstrap supports in general. </w:t>
      </w:r>
    </w:p>
    <w:p w:rsidR="000E669B" w:rsidRDefault="000E669B" w:rsidP="000E669B">
      <w:pPr>
        <w:spacing w:line="360" w:lineRule="auto"/>
        <w:jc w:val="left"/>
        <w:rPr>
          <w:rFonts w:ascii="Times New Roman" w:hAnsi="Times New Roman" w:cs="Times New Roman"/>
          <w:b/>
          <w:sz w:val="21"/>
          <w:szCs w:val="21"/>
        </w:rPr>
      </w:pPr>
      <w:r>
        <w:rPr>
          <w:rFonts w:ascii="Times New Roman" w:hAnsi="Times New Roman" w:cs="Times New Roman" w:hint="eastAsia"/>
          <w:b/>
          <w:noProof/>
          <w:sz w:val="21"/>
          <w:szCs w:val="21"/>
        </w:rPr>
        <w:lastRenderedPageBreak/>
        <w:drawing>
          <wp:inline distT="0" distB="0" distL="0" distR="0">
            <wp:extent cx="2993390" cy="8864600"/>
            <wp:effectExtent l="19050" t="0" r="0" b="0"/>
            <wp:docPr id="11" name="图片 10" descr="Fig. S2_Cinn_ITS_BItre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2_Cinn_ITS_BItree-1.jpg"/>
                    <pic:cNvPicPr/>
                  </pic:nvPicPr>
                  <pic:blipFill>
                    <a:blip r:embed="rId9" cstate="print"/>
                    <a:stretch>
                      <a:fillRect/>
                    </a:stretch>
                  </pic:blipFill>
                  <pic:spPr>
                    <a:xfrm>
                      <a:off x="0" y="0"/>
                      <a:ext cx="2993390" cy="8864600"/>
                    </a:xfrm>
                    <a:prstGeom prst="rect">
                      <a:avLst/>
                    </a:prstGeom>
                  </pic:spPr>
                </pic:pic>
              </a:graphicData>
            </a:graphic>
          </wp:inline>
        </w:drawing>
      </w:r>
    </w:p>
    <w:p w:rsidR="000E669B" w:rsidRPr="000E7896" w:rsidRDefault="000E669B" w:rsidP="000E669B">
      <w:pPr>
        <w:spacing w:line="360" w:lineRule="auto"/>
        <w:jc w:val="left"/>
        <w:rPr>
          <w:rFonts w:ascii="Times New Roman" w:hAnsi="Times New Roman" w:cs="Times New Roman"/>
          <w:sz w:val="21"/>
          <w:szCs w:val="21"/>
        </w:rPr>
      </w:pPr>
      <w:r w:rsidRPr="000E7896">
        <w:rPr>
          <w:rFonts w:ascii="Times New Roman" w:hAnsi="Times New Roman" w:cs="Times New Roman"/>
          <w:b/>
          <w:sz w:val="21"/>
          <w:szCs w:val="21"/>
        </w:rPr>
        <w:lastRenderedPageBreak/>
        <w:t>Fig</w:t>
      </w:r>
      <w:r>
        <w:rPr>
          <w:rFonts w:ascii="Times New Roman" w:hAnsi="Times New Roman" w:cs="Times New Roman" w:hint="eastAsia"/>
          <w:b/>
          <w:sz w:val="21"/>
          <w:szCs w:val="21"/>
        </w:rPr>
        <w:t>ure</w:t>
      </w:r>
      <w:r w:rsidRPr="000E7896">
        <w:rPr>
          <w:rFonts w:ascii="Times New Roman" w:hAnsi="Times New Roman" w:cs="Times New Roman"/>
          <w:b/>
          <w:sz w:val="21"/>
          <w:szCs w:val="21"/>
        </w:rPr>
        <w:t xml:space="preserve"> S2</w:t>
      </w:r>
      <w:r w:rsidRPr="000E7896">
        <w:rPr>
          <w:rFonts w:ascii="Times New Roman" w:hAnsi="Times New Roman" w:cs="Times New Roman"/>
          <w:sz w:val="21"/>
          <w:szCs w:val="21"/>
        </w:rPr>
        <w:t xml:space="preserve">. A Bayesian cladogram of the </w:t>
      </w:r>
      <w:r w:rsidRPr="000E7896">
        <w:rPr>
          <w:rFonts w:ascii="Times New Roman" w:hAnsi="Times New Roman" w:cs="Times New Roman"/>
          <w:i/>
          <w:sz w:val="21"/>
          <w:szCs w:val="21"/>
        </w:rPr>
        <w:t>Cinnamomum</w:t>
      </w:r>
      <w:r w:rsidRPr="000E7896">
        <w:rPr>
          <w:rFonts w:ascii="Times New Roman" w:hAnsi="Times New Roman" w:cs="Times New Roman"/>
          <w:sz w:val="21"/>
          <w:szCs w:val="21"/>
        </w:rPr>
        <w:t xml:space="preserve"> group based on nrITS displaying the polyphyletic status of the Asian </w:t>
      </w:r>
      <w:r w:rsidRPr="000E7896">
        <w:rPr>
          <w:rFonts w:ascii="Times New Roman" w:hAnsi="Times New Roman" w:cs="Times New Roman"/>
          <w:i/>
          <w:sz w:val="21"/>
          <w:szCs w:val="21"/>
        </w:rPr>
        <w:t>Cinnamomum</w:t>
      </w:r>
      <w:r w:rsidRPr="000E7896">
        <w:rPr>
          <w:rFonts w:ascii="Times New Roman" w:hAnsi="Times New Roman" w:cs="Times New Roman"/>
          <w:sz w:val="21"/>
          <w:szCs w:val="21"/>
        </w:rPr>
        <w:t>. Sequences were retrieved from Genbank, and their accession number was listed in Supplem</w:t>
      </w:r>
      <w:r>
        <w:rPr>
          <w:rFonts w:ascii="Times New Roman" w:hAnsi="Times New Roman" w:cs="Times New Roman"/>
          <w:sz w:val="21"/>
          <w:szCs w:val="21"/>
        </w:rPr>
        <w:t>entary</w:t>
      </w:r>
      <w:r>
        <w:rPr>
          <w:rFonts w:ascii="Times New Roman" w:hAnsi="Times New Roman" w:cs="Times New Roman" w:hint="eastAsia"/>
          <w:sz w:val="21"/>
          <w:szCs w:val="21"/>
        </w:rPr>
        <w:t>-Table S1</w:t>
      </w:r>
      <w:r w:rsidRPr="000E7896">
        <w:rPr>
          <w:rFonts w:ascii="Times New Roman" w:hAnsi="Times New Roman" w:cs="Times New Roman"/>
          <w:sz w:val="21"/>
          <w:szCs w:val="21"/>
        </w:rPr>
        <w:t>. Sequences were aligned in Mafft 7.308-win64, and manually adjusted in BioEdit 7.2.5. The format was transformed in SequenceMatrix Windows 1.7.8. The tree was reconstructed with MrBayes on XSEDE with the Nst=6, Rates=invgamma, Ngen=1,000,000, Markov chain was sampled every 1,000, and Sumt Burnin Value=25. The final tree was viewed and adjusted in FigTree v1.4.0, and then beautified in Adobe Illustrator CS2 ver. 12.0.0. Posterior probabilities were shown above branches only when they are higher than 0.70.</w:t>
      </w:r>
    </w:p>
    <w:p w:rsidR="000E669B" w:rsidRDefault="000E669B" w:rsidP="000E669B">
      <w:pPr>
        <w:spacing w:line="360" w:lineRule="auto"/>
        <w:jc w:val="left"/>
        <w:rPr>
          <w:rFonts w:ascii="Times New Roman" w:hAnsi="Times New Roman" w:cs="Times New Roman"/>
          <w:b/>
          <w:sz w:val="21"/>
          <w:szCs w:val="21"/>
        </w:rPr>
      </w:pPr>
    </w:p>
    <w:p w:rsidR="000E669B" w:rsidRDefault="000E669B" w:rsidP="000A1A8B">
      <w:pPr>
        <w:spacing w:line="360" w:lineRule="auto"/>
        <w:jc w:val="left"/>
      </w:pPr>
      <w:r w:rsidRPr="000E7896">
        <w:rPr>
          <w:rFonts w:ascii="Times New Roman" w:hAnsi="Times New Roman" w:cs="Times New Roman" w:hint="eastAsia"/>
          <w:b/>
          <w:sz w:val="21"/>
          <w:szCs w:val="21"/>
        </w:rPr>
        <w:t>Table S1</w:t>
      </w:r>
      <w:r w:rsidRPr="000E7896">
        <w:rPr>
          <w:rFonts w:ascii="Times New Roman" w:hAnsi="Times New Roman" w:cs="Times New Roman" w:hint="eastAsia"/>
          <w:sz w:val="21"/>
          <w:szCs w:val="21"/>
        </w:rPr>
        <w:t>.</w:t>
      </w:r>
      <w:r w:rsidRPr="000E7896">
        <w:rPr>
          <w:rFonts w:ascii="Times New Roman" w:hAnsi="Times New Roman" w:cs="Times New Roman"/>
          <w:sz w:val="21"/>
          <w:szCs w:val="21"/>
        </w:rPr>
        <w:t xml:space="preserve"> Sequences obtained from Genbank for phylogenetic reconstruction of the </w:t>
      </w:r>
      <w:r w:rsidRPr="000E7896">
        <w:rPr>
          <w:rFonts w:ascii="Times New Roman" w:hAnsi="Times New Roman" w:cs="Times New Roman"/>
          <w:i/>
          <w:sz w:val="21"/>
          <w:szCs w:val="21"/>
        </w:rPr>
        <w:t>Cinnamomum</w:t>
      </w:r>
      <w:r w:rsidRPr="000E7896">
        <w:rPr>
          <w:rFonts w:ascii="Times New Roman" w:hAnsi="Times New Roman" w:cs="Times New Roman"/>
          <w:sz w:val="21"/>
          <w:szCs w:val="21"/>
        </w:rPr>
        <w:t xml:space="preserve"> group.</w:t>
      </w:r>
    </w:p>
    <w:tbl>
      <w:tblPr>
        <w:tblStyle w:val="a7"/>
        <w:tblW w:w="5000" w:type="pct"/>
        <w:tblLook w:val="04A0"/>
      </w:tblPr>
      <w:tblGrid>
        <w:gridCol w:w="6668"/>
        <w:gridCol w:w="1854"/>
      </w:tblGrid>
      <w:tr w:rsidR="000E669B" w:rsidRPr="000034BD" w:rsidTr="00EA1D86">
        <w:trPr>
          <w:cnfStyle w:val="100000000000"/>
          <w:trHeight w:val="315"/>
        </w:trPr>
        <w:tc>
          <w:tcPr>
            <w:cnfStyle w:val="001000000000"/>
            <w:tcW w:w="3912" w:type="pct"/>
            <w:shd w:val="clear" w:color="auto" w:fill="auto"/>
            <w:noWrap/>
            <w:hideMark/>
          </w:tcPr>
          <w:p w:rsidR="000E669B" w:rsidRPr="000034BD" w:rsidRDefault="000E669B" w:rsidP="00EA1D86">
            <w:pPr>
              <w:widowControl/>
              <w:jc w:val="left"/>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Species</w:t>
            </w:r>
          </w:p>
        </w:tc>
        <w:tc>
          <w:tcPr>
            <w:tcW w:w="1088" w:type="pct"/>
            <w:shd w:val="clear" w:color="auto" w:fill="auto"/>
            <w:noWrap/>
            <w:hideMark/>
          </w:tcPr>
          <w:p w:rsidR="000E669B" w:rsidRPr="000034BD" w:rsidRDefault="000E669B" w:rsidP="00EA1D86">
            <w:pPr>
              <w:widowControl/>
              <w:jc w:val="left"/>
              <w:cnfStyle w:val="1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Accession No.</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acarodomatifera</w:t>
            </w:r>
            <w:r w:rsidRPr="000034BD">
              <w:rPr>
                <w:rFonts w:ascii="Times New Roman" w:eastAsia="等线" w:hAnsi="Times New Roman" w:cs="Times New Roman"/>
                <w:b w:val="0"/>
                <w:color w:val="000000"/>
                <w:kern w:val="0"/>
              </w:rPr>
              <w:t xml:space="preserve">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MF110006.1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alainii</w:t>
            </w:r>
            <w:r w:rsidRPr="000034BD">
              <w:rPr>
                <w:rFonts w:ascii="Times New Roman" w:eastAsia="等线" w:hAnsi="Times New Roman" w:cs="Times New Roman"/>
                <w:b w:val="0"/>
                <w:color w:val="000000"/>
                <w:kern w:val="0"/>
              </w:rPr>
              <w:t xml:space="preserve"> (C.K.Allen) R.Rohde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MF110007.1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amoena</w:t>
            </w:r>
            <w:r w:rsidRPr="000034BD">
              <w:rPr>
                <w:rFonts w:ascii="Times New Roman" w:eastAsia="等线" w:hAnsi="Times New Roman" w:cs="Times New Roman"/>
                <w:b w:val="0"/>
                <w:color w:val="000000"/>
                <w:kern w:val="0"/>
              </w:rPr>
              <w:t xml:space="preserve"> (Nees</w:t>
            </w:r>
            <w:r>
              <w:rPr>
                <w:rFonts w:ascii="Times New Roman" w:eastAsia="等线" w:hAnsi="Times New Roman" w:cs="Times New Roman" w:hint="eastAsia"/>
                <w:b w:val="0"/>
                <w:color w:val="000000"/>
                <w:kern w:val="0"/>
              </w:rPr>
              <w:t xml:space="preserve"> </w:t>
            </w:r>
            <w:r w:rsidRPr="000034BD">
              <w:rPr>
                <w:rFonts w:ascii="Times New Roman" w:eastAsia="等线" w:hAnsi="Times New Roman" w:cs="Times New Roman"/>
                <w:b w:val="0"/>
                <w:color w:val="000000"/>
                <w:kern w:val="0"/>
              </w:rPr>
              <w:t>&amp;</w:t>
            </w:r>
            <w:r>
              <w:rPr>
                <w:rFonts w:ascii="Times New Roman" w:eastAsia="等线" w:hAnsi="Times New Roman" w:cs="Times New Roman" w:hint="eastAsia"/>
                <w:b w:val="0"/>
                <w:color w:val="000000"/>
                <w:kern w:val="0"/>
              </w:rPr>
              <w:t xml:space="preserve"> </w:t>
            </w:r>
            <w:r w:rsidRPr="000034BD">
              <w:rPr>
                <w:rFonts w:ascii="Times New Roman" w:eastAsia="等线" w:hAnsi="Times New Roman" w:cs="Times New Roman"/>
                <w:b w:val="0"/>
                <w:color w:val="000000"/>
                <w:kern w:val="0"/>
              </w:rPr>
              <w:t>Mart) R.Rohde</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MF110008.1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chavarriana</w:t>
            </w:r>
            <w:r w:rsidRPr="000034BD">
              <w:rPr>
                <w:rFonts w:ascii="Times New Roman" w:eastAsia="等线" w:hAnsi="Times New Roman" w:cs="Times New Roman"/>
                <w:b w:val="0"/>
                <w:color w:val="000000"/>
                <w:kern w:val="0"/>
              </w:rPr>
              <w:t xml:space="preserve"> (Hammel) R.Rohde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MF110009.1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costaricensis</w:t>
            </w:r>
            <w:r w:rsidRPr="000034BD">
              <w:rPr>
                <w:rFonts w:ascii="Times New Roman" w:eastAsia="等线" w:hAnsi="Times New Roman" w:cs="Times New Roman"/>
                <w:b w:val="0"/>
                <w:color w:val="000000"/>
                <w:kern w:val="0"/>
              </w:rPr>
              <w:t xml:space="preserve"> (Mez)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MF110011.1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dubia</w:t>
            </w:r>
            <w:r w:rsidRPr="000034BD">
              <w:rPr>
                <w:rFonts w:ascii="Times New Roman" w:eastAsia="等线" w:hAnsi="Times New Roman" w:cs="Times New Roman"/>
                <w:b w:val="0"/>
                <w:color w:val="000000"/>
                <w:kern w:val="0"/>
              </w:rPr>
              <w:t xml:space="preserve"> (Kunth)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KU139905.1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glaziovii</w:t>
            </w:r>
            <w:r w:rsidRPr="000034BD">
              <w:rPr>
                <w:rFonts w:ascii="Times New Roman" w:eastAsia="等线" w:hAnsi="Times New Roman" w:cs="Times New Roman"/>
                <w:b w:val="0"/>
                <w:color w:val="000000"/>
                <w:kern w:val="0"/>
              </w:rPr>
              <w:t xml:space="preserve"> (Mez) R.Rohde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MF110013.1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grandifolia</w:t>
            </w:r>
            <w:r w:rsidRPr="000034BD">
              <w:rPr>
                <w:rFonts w:ascii="Times New Roman" w:eastAsia="等线" w:hAnsi="Times New Roman" w:cs="Times New Roman"/>
                <w:b w:val="0"/>
                <w:color w:val="000000"/>
                <w:kern w:val="0"/>
              </w:rPr>
              <w:t xml:space="preserve"> van der Werff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MF110014.1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guatemalensis</w:t>
            </w:r>
            <w:r w:rsidRPr="000034BD">
              <w:rPr>
                <w:rFonts w:ascii="Times New Roman" w:eastAsia="等线" w:hAnsi="Times New Roman" w:cs="Times New Roman"/>
                <w:b w:val="0"/>
                <w:color w:val="000000"/>
                <w:kern w:val="0"/>
              </w:rPr>
              <w:t xml:space="preserve"> (Lundell) Renner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MF110015.1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guianensis</w:t>
            </w:r>
            <w:r w:rsidRPr="000034BD">
              <w:rPr>
                <w:rFonts w:ascii="Times New Roman" w:eastAsia="等线" w:hAnsi="Times New Roman" w:cs="Times New Roman"/>
                <w:b w:val="0"/>
                <w:color w:val="000000"/>
                <w:kern w:val="0"/>
              </w:rPr>
              <w:t xml:space="preserve"> Aubl.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AF272251.1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hammeliana</w:t>
            </w:r>
            <w:r w:rsidRPr="000034BD">
              <w:rPr>
                <w:rFonts w:ascii="Times New Roman" w:eastAsia="等线" w:hAnsi="Times New Roman" w:cs="Times New Roman"/>
                <w:b w:val="0"/>
                <w:color w:val="000000"/>
                <w:kern w:val="0"/>
              </w:rPr>
              <w:t xml:space="preserve"> (W.C.Burger) R.Rohde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MF110016.1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haussknechtii</w:t>
            </w:r>
            <w:r w:rsidRPr="000034BD">
              <w:rPr>
                <w:rFonts w:ascii="Times New Roman" w:eastAsia="等线" w:hAnsi="Times New Roman" w:cs="Times New Roman"/>
                <w:b w:val="0"/>
                <w:color w:val="000000"/>
                <w:kern w:val="0"/>
              </w:rPr>
              <w:t xml:space="preserve"> (Mez) R.Rohde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MF110017.1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maya</w:t>
            </w:r>
            <w:r w:rsidRPr="000034BD">
              <w:rPr>
                <w:rFonts w:ascii="Times New Roman" w:eastAsia="等线" w:hAnsi="Times New Roman" w:cs="Times New Roman"/>
                <w:b w:val="0"/>
                <w:color w:val="000000"/>
                <w:kern w:val="0"/>
              </w:rPr>
              <w:t xml:space="preserve"> Lorea-Hern.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MF110020.1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montana</w:t>
            </w:r>
            <w:r w:rsidRPr="000034BD">
              <w:rPr>
                <w:rFonts w:ascii="Times New Roman" w:eastAsia="等线" w:hAnsi="Times New Roman" w:cs="Times New Roman"/>
                <w:b w:val="0"/>
                <w:color w:val="000000"/>
                <w:kern w:val="0"/>
              </w:rPr>
              <w:t xml:space="preserve"> (Sw.) R.Rohde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MF110021.1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Aiouea myristicoides</w:t>
            </w:r>
            <w:r w:rsidRPr="000034BD">
              <w:rPr>
                <w:rFonts w:ascii="Times New Roman" w:eastAsia="等线" w:hAnsi="Times New Roman" w:cs="Times New Roman"/>
                <w:b w:val="0"/>
                <w:color w:val="000000"/>
                <w:kern w:val="0"/>
              </w:rPr>
              <w:t xml:space="preserve">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MF110022.1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 xml:space="preserve">Aiouea palaciosii </w:t>
            </w:r>
            <w:r w:rsidRPr="000034BD">
              <w:rPr>
                <w:rFonts w:ascii="Times New Roman" w:eastAsia="等线" w:hAnsi="Times New Roman" w:cs="Times New Roman"/>
                <w:b w:val="0"/>
                <w:color w:val="000000"/>
                <w:kern w:val="0"/>
              </w:rPr>
              <w:t xml:space="preserve">(van der Werff) R.Rohde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MF110023.1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 xml:space="preserve">Aiouea pseudoglaziovii </w:t>
            </w:r>
            <w:r w:rsidRPr="000034BD">
              <w:rPr>
                <w:rFonts w:ascii="Times New Roman" w:eastAsia="等线" w:hAnsi="Times New Roman" w:cs="Times New Roman"/>
                <w:b w:val="0"/>
                <w:color w:val="000000"/>
                <w:kern w:val="0"/>
              </w:rPr>
              <w:t xml:space="preserve">Lorea-Hern.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MF110024.1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Aiouea saligna</w:t>
            </w:r>
            <w:r w:rsidRPr="000034BD">
              <w:rPr>
                <w:rFonts w:ascii="Times New Roman" w:eastAsia="等线" w:hAnsi="Times New Roman" w:cs="Times New Roman"/>
                <w:b w:val="0"/>
                <w:color w:val="000000"/>
                <w:kern w:val="0"/>
              </w:rPr>
              <w:t xml:space="preserve"> Meisn.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KX509821.1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Aiouea sellowiana</w:t>
            </w:r>
            <w:r w:rsidRPr="000034BD">
              <w:rPr>
                <w:rFonts w:ascii="Times New Roman" w:eastAsia="等线" w:hAnsi="Times New Roman" w:cs="Times New Roman"/>
                <w:b w:val="0"/>
                <w:color w:val="000000"/>
                <w:kern w:val="0"/>
              </w:rPr>
              <w:t xml:space="preserve"> (Nees</w:t>
            </w:r>
            <w:r>
              <w:rPr>
                <w:rFonts w:ascii="Times New Roman" w:eastAsia="等线" w:hAnsi="Times New Roman" w:cs="Times New Roman" w:hint="eastAsia"/>
                <w:b w:val="0"/>
                <w:color w:val="000000"/>
                <w:kern w:val="0"/>
              </w:rPr>
              <w:t xml:space="preserve"> </w:t>
            </w:r>
            <w:r w:rsidRPr="000034BD">
              <w:rPr>
                <w:rFonts w:ascii="Times New Roman" w:eastAsia="等线" w:hAnsi="Times New Roman" w:cs="Times New Roman"/>
                <w:b w:val="0"/>
                <w:color w:val="000000"/>
                <w:kern w:val="0"/>
              </w:rPr>
              <w:t>&amp;</w:t>
            </w:r>
            <w:r>
              <w:rPr>
                <w:rFonts w:ascii="Times New Roman" w:eastAsia="等线" w:hAnsi="Times New Roman" w:cs="Times New Roman" w:hint="eastAsia"/>
                <w:b w:val="0"/>
                <w:color w:val="000000"/>
                <w:kern w:val="0"/>
              </w:rPr>
              <w:t xml:space="preserve"> </w:t>
            </w:r>
            <w:r w:rsidRPr="000034BD">
              <w:rPr>
                <w:rFonts w:ascii="Times New Roman" w:eastAsia="等线" w:hAnsi="Times New Roman" w:cs="Times New Roman"/>
                <w:b w:val="0"/>
                <w:color w:val="000000"/>
                <w:kern w:val="0"/>
              </w:rPr>
              <w:t xml:space="preserve">Mart) R.Rohde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MF110025.1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Aiouea tomentosa</w:t>
            </w:r>
            <w:r w:rsidRPr="000034BD">
              <w:rPr>
                <w:rFonts w:ascii="Times New Roman" w:eastAsia="等线" w:hAnsi="Times New Roman" w:cs="Times New Roman"/>
                <w:b w:val="0"/>
                <w:color w:val="000000"/>
                <w:kern w:val="0"/>
              </w:rPr>
              <w:t xml:space="preserve"> (Meisn.) R.Rohde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MF110031.1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Aiouea trinervis</w:t>
            </w:r>
            <w:r w:rsidRPr="000034BD">
              <w:rPr>
                <w:rFonts w:ascii="Times New Roman" w:eastAsia="等线" w:hAnsi="Times New Roman" w:cs="Times New Roman"/>
                <w:b w:val="0"/>
                <w:color w:val="000000"/>
                <w:kern w:val="0"/>
              </w:rPr>
              <w:t xml:space="preserve"> Meisn.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MF110032.1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Aiouea vexatrix</w:t>
            </w:r>
            <w:r w:rsidRPr="000034BD">
              <w:rPr>
                <w:rFonts w:ascii="Times New Roman" w:eastAsia="等线" w:hAnsi="Times New Roman" w:cs="Times New Roman"/>
                <w:b w:val="0"/>
                <w:color w:val="000000"/>
                <w:kern w:val="0"/>
              </w:rPr>
              <w:t xml:space="preserve"> van der Werff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MF110033.1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austrosinense</w:t>
            </w:r>
            <w:r w:rsidRPr="000034BD">
              <w:rPr>
                <w:rFonts w:ascii="Times New Roman" w:eastAsia="等线" w:hAnsi="Times New Roman" w:cs="Times New Roman"/>
                <w:b w:val="0"/>
                <w:color w:val="000000"/>
                <w:kern w:val="0"/>
              </w:rPr>
              <w:t xml:space="preserve"> H.T.Chang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KU139818.1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lastRenderedPageBreak/>
              <w:t>Cinnamomum baileyanum</w:t>
            </w:r>
            <w:r w:rsidRPr="000034BD">
              <w:rPr>
                <w:rFonts w:ascii="Times New Roman" w:eastAsia="等线" w:hAnsi="Times New Roman" w:cs="Times New Roman"/>
                <w:b w:val="0"/>
                <w:color w:val="000000"/>
                <w:kern w:val="0"/>
              </w:rPr>
              <w:t xml:space="preserve"> (F.Muell. ex F.M.Bailey) Francis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bejolghota</w:t>
            </w:r>
            <w:r w:rsidRPr="000034BD">
              <w:rPr>
                <w:rFonts w:ascii="Times New Roman" w:eastAsia="等线" w:hAnsi="Times New Roman" w:cs="Times New Roman"/>
                <w:b w:val="0"/>
                <w:color w:val="000000"/>
                <w:kern w:val="0"/>
              </w:rPr>
              <w:t xml:space="preserve"> (Buch.-Ham.) Sweet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bodinieri</w:t>
            </w:r>
            <w:r w:rsidRPr="000034BD">
              <w:rPr>
                <w:rFonts w:ascii="Times New Roman" w:eastAsia="等线" w:hAnsi="Times New Roman" w:cs="Times New Roman"/>
                <w:b w:val="0"/>
                <w:color w:val="000000"/>
                <w:kern w:val="0"/>
              </w:rPr>
              <w:t xml:space="preserve"> H.Lév.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burmannii</w:t>
            </w:r>
            <w:r w:rsidRPr="000034BD">
              <w:rPr>
                <w:rFonts w:ascii="Times New Roman" w:eastAsia="等线" w:hAnsi="Times New Roman" w:cs="Times New Roman"/>
                <w:b w:val="0"/>
                <w:color w:val="000000"/>
                <w:kern w:val="0"/>
              </w:rPr>
              <w:t xml:space="preserve"> (Nees &amp; T.Nees) Blume</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camphora</w:t>
            </w:r>
            <w:r w:rsidRPr="000034BD">
              <w:rPr>
                <w:rFonts w:ascii="Times New Roman" w:eastAsia="等线" w:hAnsi="Times New Roman" w:cs="Times New Roman"/>
                <w:b w:val="0"/>
                <w:color w:val="000000"/>
                <w:kern w:val="0"/>
              </w:rPr>
              <w:t xml:space="preserve"> (L.) J.Presl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KX509822.1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chago</w:t>
            </w:r>
            <w:r w:rsidRPr="000034BD">
              <w:rPr>
                <w:rFonts w:ascii="Times New Roman" w:eastAsia="等线" w:hAnsi="Times New Roman" w:cs="Times New Roman"/>
                <w:b w:val="0"/>
                <w:color w:val="000000"/>
                <w:kern w:val="0"/>
              </w:rPr>
              <w:t xml:space="preserve"> B.S.Sun &amp; H.L.Zhao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chartophyllum</w:t>
            </w:r>
            <w:r w:rsidRPr="000034BD">
              <w:rPr>
                <w:rFonts w:ascii="Times New Roman" w:eastAsia="等线" w:hAnsi="Times New Roman" w:cs="Times New Roman"/>
                <w:b w:val="0"/>
                <w:color w:val="000000"/>
                <w:kern w:val="0"/>
              </w:rPr>
              <w:t xml:space="preserve"> H.W.Li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chavarrianum</w:t>
            </w:r>
            <w:r w:rsidRPr="000034BD">
              <w:rPr>
                <w:rFonts w:ascii="Times New Roman" w:eastAsia="等线" w:hAnsi="Times New Roman" w:cs="Times New Roman"/>
                <w:b w:val="0"/>
                <w:color w:val="000000"/>
                <w:kern w:val="0"/>
              </w:rPr>
              <w:t xml:space="preserve"> (Hammel)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chekiangense</w:t>
            </w:r>
            <w:r w:rsidRPr="000034BD">
              <w:rPr>
                <w:rFonts w:ascii="Times New Roman" w:eastAsia="等线" w:hAnsi="Times New Roman" w:cs="Times New Roman"/>
                <w:b w:val="0"/>
                <w:color w:val="000000"/>
                <w:kern w:val="0"/>
              </w:rPr>
              <w:t xml:space="preserve"> Nakai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cordatum</w:t>
            </w:r>
            <w:r w:rsidRPr="000034BD">
              <w:rPr>
                <w:rFonts w:ascii="Times New Roman" w:eastAsia="等线" w:hAnsi="Times New Roman" w:cs="Times New Roman"/>
                <w:b w:val="0"/>
                <w:color w:val="000000"/>
                <w:kern w:val="0"/>
              </w:rPr>
              <w:t xml:space="preserve">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costaricanum</w:t>
            </w:r>
            <w:r w:rsidRPr="000034BD">
              <w:rPr>
                <w:rFonts w:ascii="Times New Roman" w:eastAsia="等线" w:hAnsi="Times New Roman" w:cs="Times New Roman"/>
                <w:b w:val="0"/>
                <w:color w:val="000000"/>
                <w:kern w:val="0"/>
              </w:rPr>
              <w:t xml:space="preserve"> (Mez &amp; Pittier) Kosterm.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crenulicupulum</w:t>
            </w:r>
            <w:r w:rsidRPr="000034BD">
              <w:rPr>
                <w:rFonts w:ascii="Times New Roman" w:eastAsia="等线" w:hAnsi="Times New Roman" w:cs="Times New Roman"/>
                <w:b w:val="0"/>
                <w:color w:val="000000"/>
                <w:kern w:val="0"/>
              </w:rPr>
              <w:t xml:space="preserve">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cuspidatum</w:t>
            </w:r>
            <w:r w:rsidRPr="000034BD">
              <w:rPr>
                <w:rFonts w:ascii="Times New Roman" w:eastAsia="等线" w:hAnsi="Times New Roman" w:cs="Times New Roman"/>
                <w:b w:val="0"/>
                <w:color w:val="000000"/>
                <w:kern w:val="0"/>
              </w:rPr>
              <w:t xml:space="preserve"> Miq.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daphnoides</w:t>
            </w:r>
            <w:r w:rsidRPr="000034BD">
              <w:rPr>
                <w:rFonts w:ascii="Times New Roman" w:eastAsia="等线" w:hAnsi="Times New Roman" w:cs="Times New Roman"/>
                <w:b w:val="0"/>
                <w:color w:val="000000"/>
                <w:kern w:val="0"/>
              </w:rPr>
              <w:t xml:space="preserve"> Siebold &amp; Zucc.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dubium</w:t>
            </w:r>
            <w:r w:rsidRPr="000034BD">
              <w:rPr>
                <w:rFonts w:ascii="Times New Roman" w:eastAsia="等线" w:hAnsi="Times New Roman" w:cs="Times New Roman"/>
                <w:b w:val="0"/>
                <w:color w:val="000000"/>
                <w:kern w:val="0"/>
              </w:rPr>
              <w:t xml:space="preserve"> Nees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formicarium</w:t>
            </w:r>
            <w:r w:rsidRPr="000034BD">
              <w:rPr>
                <w:rFonts w:ascii="Times New Roman" w:eastAsia="等线" w:hAnsi="Times New Roman" w:cs="Times New Roman"/>
                <w:b w:val="0"/>
                <w:color w:val="000000"/>
                <w:kern w:val="0"/>
              </w:rPr>
              <w:t xml:space="preserve"> van der Werff &amp; Lorea-Hern.</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KX509823.1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grandifolium</w:t>
            </w:r>
            <w:r w:rsidRPr="000034BD">
              <w:rPr>
                <w:rFonts w:ascii="Times New Roman" w:eastAsia="等线" w:hAnsi="Times New Roman" w:cs="Times New Roman"/>
                <w:b w:val="0"/>
                <w:color w:val="000000"/>
                <w:kern w:val="0"/>
              </w:rPr>
              <w:t xml:space="preserve"> Cammerl.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haussknechtii</w:t>
            </w:r>
            <w:r w:rsidRPr="000034BD">
              <w:rPr>
                <w:rFonts w:ascii="Times New Roman" w:eastAsia="等线" w:hAnsi="Times New Roman" w:cs="Times New Roman"/>
                <w:b w:val="0"/>
                <w:color w:val="000000"/>
                <w:kern w:val="0"/>
              </w:rPr>
              <w:t xml:space="preserve"> (Mez)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heyneanum</w:t>
            </w:r>
            <w:r w:rsidRPr="000034BD">
              <w:rPr>
                <w:rFonts w:ascii="Times New Roman" w:eastAsia="等线" w:hAnsi="Times New Roman" w:cs="Times New Roman"/>
                <w:b w:val="0"/>
                <w:color w:val="000000"/>
                <w:kern w:val="0"/>
              </w:rPr>
              <w:t xml:space="preserve"> Nees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 xml:space="preserve">Cinnamomum iners </w:t>
            </w:r>
            <w:r w:rsidRPr="000034BD">
              <w:rPr>
                <w:rFonts w:ascii="Times New Roman" w:eastAsia="等线" w:hAnsi="Times New Roman" w:cs="Times New Roman"/>
                <w:b w:val="0"/>
                <w:color w:val="000000"/>
                <w:kern w:val="0"/>
              </w:rPr>
              <w:t xml:space="preserve">Reinw. ex Blume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insularimontanum</w:t>
            </w:r>
            <w:r w:rsidRPr="000034BD">
              <w:rPr>
                <w:rFonts w:ascii="Times New Roman" w:eastAsia="等线" w:hAnsi="Times New Roman" w:cs="Times New Roman"/>
                <w:b w:val="0"/>
                <w:color w:val="000000"/>
                <w:kern w:val="0"/>
              </w:rPr>
              <w:t xml:space="preserve"> Hayata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KX509825.1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6C71DB">
              <w:rPr>
                <w:rFonts w:ascii="Times New Roman" w:eastAsia="等线" w:hAnsi="Times New Roman" w:cs="Times New Roman"/>
                <w:b w:val="0"/>
                <w:i/>
                <w:color w:val="000000"/>
                <w:kern w:val="0"/>
              </w:rPr>
              <w:t>Cinnamomum javanicum</w:t>
            </w:r>
            <w:r w:rsidRPr="000034BD">
              <w:rPr>
                <w:rFonts w:ascii="Times New Roman" w:eastAsia="等线" w:hAnsi="Times New Roman" w:cs="Times New Roman"/>
                <w:b w:val="0"/>
                <w:color w:val="000000"/>
                <w:kern w:val="0"/>
              </w:rPr>
              <w:t xml:space="preserve"> Blume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jensenianum</w:t>
            </w:r>
            <w:r w:rsidRPr="000034BD">
              <w:rPr>
                <w:rFonts w:ascii="Times New Roman" w:eastAsia="等线" w:hAnsi="Times New Roman" w:cs="Times New Roman"/>
                <w:b w:val="0"/>
                <w:color w:val="000000"/>
                <w:kern w:val="0"/>
              </w:rPr>
              <w:t xml:space="preserve"> Hand.-Mazz.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kotoense</w:t>
            </w:r>
            <w:r w:rsidRPr="000034BD">
              <w:rPr>
                <w:rFonts w:ascii="Times New Roman" w:eastAsia="等线" w:hAnsi="Times New Roman" w:cs="Times New Roman"/>
                <w:b w:val="0"/>
                <w:color w:val="000000"/>
                <w:kern w:val="0"/>
              </w:rPr>
              <w:t xml:space="preserve"> Kaneh. &amp; Sasaki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KU139854.1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laubatii</w:t>
            </w:r>
            <w:r w:rsidRPr="000034BD">
              <w:rPr>
                <w:rFonts w:ascii="Times New Roman" w:eastAsia="等线" w:hAnsi="Times New Roman" w:cs="Times New Roman"/>
                <w:b w:val="0"/>
                <w:color w:val="000000"/>
                <w:kern w:val="0"/>
              </w:rPr>
              <w:t xml:space="preserve"> F.Muell.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liangii</w:t>
            </w:r>
            <w:r w:rsidRPr="000034BD">
              <w:rPr>
                <w:rFonts w:ascii="Times New Roman" w:eastAsia="等线" w:hAnsi="Times New Roman" w:cs="Times New Roman"/>
                <w:b w:val="0"/>
                <w:color w:val="000000"/>
                <w:kern w:val="0"/>
              </w:rPr>
              <w:t xml:space="preserve"> C.K.Allen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longipaniculatum</w:t>
            </w:r>
            <w:r w:rsidRPr="000034BD">
              <w:rPr>
                <w:rFonts w:ascii="Times New Roman" w:eastAsia="等线" w:hAnsi="Times New Roman" w:cs="Times New Roman"/>
                <w:b w:val="0"/>
                <w:color w:val="000000"/>
                <w:kern w:val="0"/>
              </w:rPr>
              <w:t xml:space="preserve"> (Gamble) N.Chao ex H.W.Li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longipetiolatum</w:t>
            </w:r>
            <w:r w:rsidRPr="000034BD">
              <w:rPr>
                <w:rFonts w:ascii="Times New Roman" w:eastAsia="等线" w:hAnsi="Times New Roman" w:cs="Times New Roman"/>
                <w:b w:val="0"/>
                <w:color w:val="000000"/>
                <w:kern w:val="0"/>
              </w:rPr>
              <w:t xml:space="preserve"> H.W.Li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mairei</w:t>
            </w:r>
            <w:r w:rsidRPr="000034BD">
              <w:rPr>
                <w:rFonts w:ascii="Times New Roman" w:eastAsia="等线" w:hAnsi="Times New Roman" w:cs="Times New Roman"/>
                <w:b w:val="0"/>
                <w:color w:val="000000"/>
                <w:kern w:val="0"/>
              </w:rPr>
              <w:t xml:space="preserve"> H.Lév.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micranthum</w:t>
            </w:r>
            <w:r w:rsidRPr="000034BD">
              <w:rPr>
                <w:rFonts w:ascii="Times New Roman" w:eastAsia="等线" w:hAnsi="Times New Roman" w:cs="Times New Roman"/>
                <w:b w:val="0"/>
                <w:color w:val="000000"/>
                <w:kern w:val="0"/>
              </w:rPr>
              <w:t xml:space="preserve"> (Hayata) Hayata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mollifolium</w:t>
            </w:r>
            <w:r w:rsidRPr="000034BD">
              <w:rPr>
                <w:rFonts w:ascii="Times New Roman" w:eastAsia="等线" w:hAnsi="Times New Roman" w:cs="Times New Roman"/>
                <w:b w:val="0"/>
                <w:color w:val="000000"/>
                <w:kern w:val="0"/>
              </w:rPr>
              <w:t xml:space="preserve"> H.W.Li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oleifolium</w:t>
            </w:r>
            <w:r w:rsidRPr="000034BD">
              <w:rPr>
                <w:rFonts w:ascii="Times New Roman" w:eastAsia="等线" w:hAnsi="Times New Roman" w:cs="Times New Roman"/>
                <w:b w:val="0"/>
                <w:color w:val="000000"/>
                <w:kern w:val="0"/>
              </w:rPr>
              <w:t xml:space="preserve"> (Mez)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KU139864.1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 xml:space="preserve">Cinnamomum oliveri </w:t>
            </w:r>
            <w:r w:rsidRPr="000034BD">
              <w:rPr>
                <w:rFonts w:ascii="Times New Roman" w:eastAsia="等线" w:hAnsi="Times New Roman" w:cs="Times New Roman"/>
                <w:b w:val="0"/>
                <w:color w:val="000000"/>
                <w:kern w:val="0"/>
              </w:rPr>
              <w:t xml:space="preserve">F.M.Bailey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osmophloeum</w:t>
            </w:r>
            <w:r w:rsidRPr="000034BD">
              <w:rPr>
                <w:rFonts w:ascii="Times New Roman" w:eastAsia="等线" w:hAnsi="Times New Roman" w:cs="Times New Roman"/>
                <w:b w:val="0"/>
                <w:color w:val="000000"/>
                <w:kern w:val="0"/>
              </w:rPr>
              <w:t xml:space="preserve"> Kaneh.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padiforme</w:t>
            </w:r>
            <w:r w:rsidRPr="000034BD">
              <w:rPr>
                <w:rFonts w:ascii="Times New Roman" w:eastAsia="等线" w:hAnsi="Times New Roman" w:cs="Times New Roman"/>
                <w:b w:val="0"/>
                <w:color w:val="000000"/>
                <w:kern w:val="0"/>
              </w:rPr>
              <w:t xml:space="preserve"> (Standl. &amp; Steyerm.) Kosterm.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KU139868.1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parthenoxylon</w:t>
            </w:r>
            <w:r w:rsidRPr="000034BD">
              <w:rPr>
                <w:rFonts w:ascii="Times New Roman" w:eastAsia="等线" w:hAnsi="Times New Roman" w:cs="Times New Roman"/>
                <w:b w:val="0"/>
                <w:color w:val="000000"/>
                <w:kern w:val="0"/>
              </w:rPr>
              <w:t xml:space="preserve"> (Jack) Meisn.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pingbienense</w:t>
            </w:r>
            <w:r w:rsidRPr="000034BD">
              <w:rPr>
                <w:rFonts w:ascii="Times New Roman" w:eastAsia="等线" w:hAnsi="Times New Roman" w:cs="Times New Roman"/>
                <w:b w:val="0"/>
                <w:color w:val="000000"/>
                <w:kern w:val="0"/>
              </w:rPr>
              <w:t xml:space="preserve"> H.W.Li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pittosporoides</w:t>
            </w:r>
            <w:r w:rsidRPr="000034BD">
              <w:rPr>
                <w:rFonts w:ascii="Times New Roman" w:eastAsia="等线" w:hAnsi="Times New Roman" w:cs="Times New Roman"/>
                <w:b w:val="0"/>
                <w:color w:val="000000"/>
                <w:kern w:val="0"/>
              </w:rPr>
              <w:t xml:space="preserve"> Hand.-Mazz.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KU139874.1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platyphyllum</w:t>
            </w:r>
            <w:r w:rsidRPr="000034BD">
              <w:rPr>
                <w:rFonts w:ascii="Times New Roman" w:eastAsia="等线" w:hAnsi="Times New Roman" w:cs="Times New Roman"/>
                <w:b w:val="0"/>
                <w:color w:val="000000"/>
                <w:kern w:val="0"/>
              </w:rPr>
              <w:t xml:space="preserve"> (Diels) C.K.Allen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porrectum</w:t>
            </w:r>
            <w:r w:rsidRPr="000034BD">
              <w:rPr>
                <w:rFonts w:ascii="Times New Roman" w:eastAsia="等线" w:hAnsi="Times New Roman" w:cs="Times New Roman"/>
                <w:b w:val="0"/>
                <w:color w:val="000000"/>
                <w:kern w:val="0"/>
              </w:rPr>
              <w:t xml:space="preserve"> (Roxb.)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propinquum</w:t>
            </w:r>
            <w:r w:rsidRPr="000034BD">
              <w:rPr>
                <w:rFonts w:ascii="Times New Roman" w:eastAsia="等线" w:hAnsi="Times New Roman" w:cs="Times New Roman"/>
                <w:b w:val="0"/>
                <w:color w:val="000000"/>
                <w:kern w:val="0"/>
              </w:rPr>
              <w:t xml:space="preserve"> F.M.Bailey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reticulatum</w:t>
            </w:r>
            <w:r w:rsidRPr="000034BD">
              <w:rPr>
                <w:rFonts w:ascii="Times New Roman" w:eastAsia="等线" w:hAnsi="Times New Roman" w:cs="Times New Roman"/>
                <w:b w:val="0"/>
                <w:color w:val="000000"/>
                <w:kern w:val="0"/>
              </w:rPr>
              <w:t xml:space="preserve"> Hayata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lastRenderedPageBreak/>
              <w:t>Cinnamomum rhynchophyllum</w:t>
            </w:r>
            <w:r w:rsidRPr="000034BD">
              <w:rPr>
                <w:rFonts w:ascii="Times New Roman" w:eastAsia="等线" w:hAnsi="Times New Roman" w:cs="Times New Roman"/>
                <w:b w:val="0"/>
                <w:color w:val="000000"/>
                <w:kern w:val="0"/>
              </w:rPr>
              <w:t xml:space="preserve"> Miq.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rigidissimum</w:t>
            </w:r>
            <w:r w:rsidRPr="000034BD">
              <w:rPr>
                <w:rFonts w:ascii="Times New Roman" w:eastAsia="等线" w:hAnsi="Times New Roman" w:cs="Times New Roman"/>
                <w:b w:val="0"/>
                <w:color w:val="000000"/>
                <w:kern w:val="0"/>
              </w:rPr>
              <w:t xml:space="preserve"> H.T.Chang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saxatile</w:t>
            </w:r>
            <w:r w:rsidRPr="000034BD">
              <w:rPr>
                <w:rFonts w:ascii="Times New Roman" w:eastAsia="等线" w:hAnsi="Times New Roman" w:cs="Times New Roman"/>
                <w:b w:val="0"/>
                <w:color w:val="000000"/>
                <w:kern w:val="0"/>
              </w:rPr>
              <w:t xml:space="preserve"> H.W.Li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septentrionale</w:t>
            </w:r>
            <w:r w:rsidRPr="000034BD">
              <w:rPr>
                <w:rFonts w:ascii="Times New Roman" w:eastAsia="等线" w:hAnsi="Times New Roman" w:cs="Times New Roman"/>
                <w:b w:val="0"/>
                <w:color w:val="000000"/>
                <w:kern w:val="0"/>
              </w:rPr>
              <w:t xml:space="preserve"> Hand.-Mazz.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sintoc</w:t>
            </w:r>
            <w:r w:rsidRPr="000034BD">
              <w:rPr>
                <w:rFonts w:ascii="Times New Roman" w:eastAsia="等线" w:hAnsi="Times New Roman" w:cs="Times New Roman"/>
                <w:b w:val="0"/>
                <w:color w:val="000000"/>
                <w:kern w:val="0"/>
              </w:rPr>
              <w:t xml:space="preserve"> Blume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subavenium</w:t>
            </w:r>
            <w:r w:rsidRPr="000034BD">
              <w:rPr>
                <w:rFonts w:ascii="Times New Roman" w:eastAsia="等线" w:hAnsi="Times New Roman" w:cs="Times New Roman"/>
                <w:b w:val="0"/>
                <w:color w:val="000000"/>
                <w:kern w:val="0"/>
              </w:rPr>
              <w:t xml:space="preserve"> Miq.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subsessile</w:t>
            </w:r>
            <w:r w:rsidRPr="000034BD">
              <w:rPr>
                <w:rFonts w:ascii="Times New Roman" w:eastAsia="等线" w:hAnsi="Times New Roman" w:cs="Times New Roman"/>
                <w:b w:val="0"/>
                <w:color w:val="000000"/>
                <w:kern w:val="0"/>
              </w:rPr>
              <w:t xml:space="preserve"> (Meisn.) Kosterm.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tamala</w:t>
            </w:r>
            <w:r w:rsidRPr="000034BD">
              <w:rPr>
                <w:rFonts w:ascii="Times New Roman" w:eastAsia="等线" w:hAnsi="Times New Roman" w:cs="Times New Roman"/>
                <w:b w:val="0"/>
                <w:color w:val="000000"/>
                <w:kern w:val="0"/>
              </w:rPr>
              <w:t xml:space="preserve"> (Buch.-Ham.) T.Nees &amp; Eberm.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tenuifolium</w:t>
            </w:r>
            <w:r w:rsidRPr="000034BD">
              <w:rPr>
                <w:rFonts w:ascii="Times New Roman" w:eastAsia="等线" w:hAnsi="Times New Roman" w:cs="Times New Roman"/>
                <w:b w:val="0"/>
                <w:color w:val="000000"/>
                <w:kern w:val="0"/>
              </w:rPr>
              <w:t xml:space="preserve"> (Makino) Sugim.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tenuipile</w:t>
            </w:r>
            <w:r w:rsidRPr="000034BD">
              <w:rPr>
                <w:rFonts w:ascii="Times New Roman" w:eastAsia="等线" w:hAnsi="Times New Roman" w:cs="Times New Roman"/>
                <w:b w:val="0"/>
                <w:color w:val="000000"/>
                <w:kern w:val="0"/>
              </w:rPr>
              <w:t xml:space="preserve">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tomentulosum</w:t>
            </w:r>
            <w:r w:rsidRPr="000034BD">
              <w:rPr>
                <w:rFonts w:ascii="Times New Roman" w:eastAsia="等线" w:hAnsi="Times New Roman" w:cs="Times New Roman"/>
                <w:b w:val="0"/>
                <w:color w:val="000000"/>
                <w:kern w:val="0"/>
              </w:rPr>
              <w:t xml:space="preserve"> Kosterm.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tonkinense</w:t>
            </w:r>
            <w:r w:rsidRPr="000034BD">
              <w:rPr>
                <w:rFonts w:ascii="Times New Roman" w:eastAsia="等线" w:hAnsi="Times New Roman" w:cs="Times New Roman"/>
                <w:b w:val="0"/>
                <w:color w:val="000000"/>
                <w:kern w:val="0"/>
              </w:rPr>
              <w:t xml:space="preserve"> (Lecomte) A.Chev.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triplinerve</w:t>
            </w:r>
            <w:r w:rsidRPr="000034BD">
              <w:rPr>
                <w:rFonts w:ascii="Times New Roman" w:eastAsia="等线" w:hAnsi="Times New Roman" w:cs="Times New Roman"/>
                <w:b w:val="0"/>
                <w:color w:val="000000"/>
                <w:kern w:val="0"/>
              </w:rPr>
              <w:t xml:space="preserve"> (Ruiz &amp; Pav.) Kosterm.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tsangii</w:t>
            </w:r>
            <w:r w:rsidRPr="000034BD">
              <w:rPr>
                <w:rFonts w:ascii="Times New Roman" w:eastAsia="等线" w:hAnsi="Times New Roman" w:cs="Times New Roman"/>
                <w:b w:val="0"/>
                <w:color w:val="000000"/>
                <w:kern w:val="0"/>
              </w:rPr>
              <w:t xml:space="preserve"> Merr.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KU139900.1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tsoi</w:t>
            </w:r>
            <w:r w:rsidRPr="000034BD">
              <w:rPr>
                <w:rFonts w:ascii="Times New Roman" w:eastAsia="等线" w:hAnsi="Times New Roman" w:cs="Times New Roman"/>
                <w:b w:val="0"/>
                <w:color w:val="000000"/>
                <w:kern w:val="0"/>
              </w:rPr>
              <w:t xml:space="preserve"> C.K.Allen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KU139901.1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Cinnamomum verum</w:t>
            </w:r>
            <w:r w:rsidRPr="000034BD">
              <w:rPr>
                <w:rFonts w:ascii="Times New Roman" w:eastAsia="等线" w:hAnsi="Times New Roman" w:cs="Times New Roman"/>
                <w:b w:val="0"/>
                <w:color w:val="000000"/>
                <w:kern w:val="0"/>
              </w:rPr>
              <w:t xml:space="preserve"> J.Presl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Damburneya ambigens</w:t>
            </w:r>
            <w:r w:rsidRPr="000034BD">
              <w:rPr>
                <w:rFonts w:ascii="Times New Roman" w:eastAsia="等线" w:hAnsi="Times New Roman" w:cs="Times New Roman"/>
                <w:b w:val="0"/>
                <w:color w:val="000000"/>
                <w:kern w:val="0"/>
              </w:rPr>
              <w:t xml:space="preserve"> (S.F.Blake) Trofimov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KX509828.1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Damburneya coriacea</w:t>
            </w:r>
            <w:r w:rsidRPr="000034BD">
              <w:rPr>
                <w:rFonts w:ascii="Times New Roman" w:eastAsia="等线" w:hAnsi="Times New Roman" w:cs="Times New Roman"/>
                <w:b w:val="0"/>
                <w:color w:val="000000"/>
                <w:kern w:val="0"/>
              </w:rPr>
              <w:t xml:space="preserve"> (Sw.) Trofimov</w:t>
            </w:r>
            <w:r>
              <w:rPr>
                <w:rFonts w:ascii="Times New Roman" w:eastAsia="等线" w:hAnsi="Times New Roman" w:cs="Times New Roman" w:hint="eastAsia"/>
                <w:b w:val="0"/>
                <w:color w:val="000000"/>
                <w:kern w:val="0"/>
              </w:rPr>
              <w:t xml:space="preserve"> </w:t>
            </w:r>
            <w:r w:rsidRPr="000034BD">
              <w:rPr>
                <w:rFonts w:ascii="Times New Roman" w:eastAsia="等线" w:hAnsi="Times New Roman" w:cs="Times New Roman"/>
                <w:b w:val="0"/>
                <w:color w:val="000000"/>
                <w:kern w:val="0"/>
              </w:rPr>
              <w:t>&amp;</w:t>
            </w:r>
            <w:r>
              <w:rPr>
                <w:rFonts w:ascii="Times New Roman" w:eastAsia="等线" w:hAnsi="Times New Roman" w:cs="Times New Roman" w:hint="eastAsia"/>
                <w:b w:val="0"/>
                <w:color w:val="000000"/>
                <w:kern w:val="0"/>
              </w:rPr>
              <w:t xml:space="preserve"> </w:t>
            </w:r>
            <w:r w:rsidRPr="000034BD">
              <w:rPr>
                <w:rFonts w:ascii="Times New Roman" w:eastAsia="等线" w:hAnsi="Times New Roman" w:cs="Times New Roman"/>
                <w:b w:val="0"/>
                <w:color w:val="000000"/>
                <w:kern w:val="0"/>
              </w:rPr>
              <w:t xml:space="preserve">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KX509829.1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Damburneya gentlei</w:t>
            </w:r>
            <w:r w:rsidRPr="000034BD">
              <w:rPr>
                <w:rFonts w:ascii="Times New Roman" w:eastAsia="等线" w:hAnsi="Times New Roman" w:cs="Times New Roman"/>
                <w:b w:val="0"/>
                <w:color w:val="000000"/>
                <w:kern w:val="0"/>
              </w:rPr>
              <w:t xml:space="preserve"> (Lundell) Trofimov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Endlicheria glomerata</w:t>
            </w:r>
            <w:r w:rsidRPr="000034BD">
              <w:rPr>
                <w:rFonts w:ascii="Times New Roman" w:eastAsia="等线" w:hAnsi="Times New Roman" w:cs="Times New Roman"/>
                <w:b w:val="0"/>
                <w:color w:val="000000"/>
                <w:kern w:val="0"/>
              </w:rPr>
              <w:t xml:space="preserve">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MF110065.1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Endlicheria pyriformis</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MF110066.1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Endlicheria szyszylowiczii</w:t>
            </w:r>
            <w:r w:rsidRPr="000034BD">
              <w:rPr>
                <w:rFonts w:ascii="Times New Roman" w:eastAsia="等线" w:hAnsi="Times New Roman" w:cs="Times New Roman"/>
                <w:b w:val="0"/>
                <w:color w:val="000000"/>
                <w:kern w:val="0"/>
              </w:rPr>
              <w:t xml:space="preserve">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MF110067.1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Licaria bahiana</w:t>
            </w:r>
            <w:r w:rsidRPr="000034BD">
              <w:rPr>
                <w:rFonts w:ascii="Times New Roman" w:eastAsia="等线" w:hAnsi="Times New Roman" w:cs="Times New Roman"/>
                <w:b w:val="0"/>
                <w:color w:val="000000"/>
                <w:kern w:val="0"/>
              </w:rPr>
              <w:t xml:space="preserve"> Kurz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MF110068.1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Licaria crassifolia</w:t>
            </w:r>
            <w:r w:rsidRPr="000034BD">
              <w:rPr>
                <w:rFonts w:ascii="Times New Roman" w:eastAsia="等线" w:hAnsi="Times New Roman" w:cs="Times New Roman"/>
                <w:b w:val="0"/>
                <w:color w:val="000000"/>
                <w:kern w:val="0"/>
              </w:rPr>
              <w:t xml:space="preserve"> (Poir.) P.L.R. de Moraes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MF110069.1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 xml:space="preserve">Machilus grijsii </w:t>
            </w:r>
            <w:r w:rsidRPr="000034BD">
              <w:rPr>
                <w:rFonts w:ascii="Times New Roman" w:eastAsia="等线" w:hAnsi="Times New Roman" w:cs="Times New Roman"/>
                <w:b w:val="0"/>
                <w:color w:val="000000"/>
                <w:kern w:val="0"/>
              </w:rPr>
              <w:t xml:space="preserve">Hance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Mocinnodaphne cinnamomoidea</w:t>
            </w:r>
            <w:r w:rsidRPr="000034BD">
              <w:rPr>
                <w:rFonts w:ascii="Times New Roman" w:eastAsia="等线" w:hAnsi="Times New Roman" w:cs="Times New Roman"/>
                <w:b w:val="0"/>
                <w:color w:val="000000"/>
                <w:kern w:val="0"/>
              </w:rPr>
              <w:t xml:space="preserve"> Lorea-Hern.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AF272288.1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acutifolia</w:t>
            </w:r>
            <w:r w:rsidRPr="000034BD">
              <w:rPr>
                <w:rFonts w:ascii="Times New Roman" w:eastAsia="等线" w:hAnsi="Times New Roman" w:cs="Times New Roman"/>
                <w:b w:val="0"/>
                <w:color w:val="000000"/>
                <w:kern w:val="0"/>
              </w:rPr>
              <w:t xml:space="preserve"> (Ruiz &amp; Pav.)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angusta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apiculata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barbellata</w:t>
            </w:r>
            <w:r w:rsidRPr="000034BD">
              <w:rPr>
                <w:rFonts w:ascii="Times New Roman" w:eastAsia="等线" w:hAnsi="Times New Roman" w:cs="Times New Roman"/>
                <w:b w:val="0"/>
                <w:color w:val="000000"/>
                <w:kern w:val="0"/>
              </w:rPr>
              <w:t xml:space="preserve"> Coe-Teix.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canescens</w:t>
            </w:r>
            <w:r w:rsidRPr="000034BD">
              <w:rPr>
                <w:rFonts w:ascii="Times New Roman" w:eastAsia="等线" w:hAnsi="Times New Roman" w:cs="Times New Roman"/>
                <w:b w:val="0"/>
                <w:color w:val="000000"/>
                <w:kern w:val="0"/>
              </w:rPr>
              <w:t xml:space="preserve"> Nees &amp; Mart.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KX509838.1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 xml:space="preserve">Nectandra citrifolia </w:t>
            </w:r>
            <w:r w:rsidRPr="000034BD">
              <w:rPr>
                <w:rFonts w:ascii="Times New Roman" w:eastAsia="等线" w:hAnsi="Times New Roman" w:cs="Times New Roman"/>
                <w:b w:val="0"/>
                <w:color w:val="000000"/>
                <w:kern w:val="0"/>
              </w:rPr>
              <w:t xml:space="preserve">Mez &amp; Rusby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cuneatocordata</w:t>
            </w:r>
            <w:r w:rsidRPr="000034BD">
              <w:rPr>
                <w:rFonts w:ascii="Times New Roman" w:eastAsia="等线" w:hAnsi="Times New Roman" w:cs="Times New Roman"/>
                <w:b w:val="0"/>
                <w:color w:val="000000"/>
                <w:kern w:val="0"/>
              </w:rPr>
              <w:t xml:space="preserve">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grandiflora</w:t>
            </w:r>
            <w:r w:rsidRPr="000034BD">
              <w:rPr>
                <w:rFonts w:ascii="Times New Roman" w:eastAsia="等线" w:hAnsi="Times New Roman" w:cs="Times New Roman"/>
                <w:b w:val="0"/>
                <w:color w:val="000000"/>
                <w:kern w:val="0"/>
              </w:rPr>
              <w:t xml:space="preserve"> Nees &amp; Mart.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herrerae</w:t>
            </w:r>
            <w:r>
              <w:rPr>
                <w:rFonts w:ascii="Times New Roman" w:eastAsia="等线" w:hAnsi="Times New Roman" w:cs="Times New Roman"/>
                <w:b w:val="0"/>
                <w:color w:val="000000"/>
                <w:kern w:val="0"/>
              </w:rPr>
              <w:t xml:space="preserve"> O.C.</w:t>
            </w:r>
            <w:r w:rsidRPr="000034BD">
              <w:rPr>
                <w:rFonts w:ascii="Times New Roman" w:eastAsia="等线" w:hAnsi="Times New Roman" w:cs="Times New Roman"/>
                <w:b w:val="0"/>
                <w:color w:val="000000"/>
                <w:kern w:val="0"/>
              </w:rPr>
              <w:t xml:space="preserve">Schmidt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hihua</w:t>
            </w:r>
            <w:r w:rsidRPr="000034BD">
              <w:rPr>
                <w:rFonts w:ascii="Times New Roman" w:eastAsia="等线" w:hAnsi="Times New Roman" w:cs="Times New Roman"/>
                <w:b w:val="0"/>
                <w:color w:val="000000"/>
                <w:kern w:val="0"/>
              </w:rPr>
              <w:t xml:space="preserve"> (Ruiz &amp; Pav.) 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latissima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laurel</w:t>
            </w:r>
            <w:r w:rsidRPr="000034BD">
              <w:rPr>
                <w:rFonts w:ascii="Times New Roman" w:eastAsia="等线" w:hAnsi="Times New Roman" w:cs="Times New Roman"/>
                <w:b w:val="0"/>
                <w:color w:val="000000"/>
                <w:kern w:val="0"/>
              </w:rPr>
              <w:t xml:space="preserve"> Klotzsch ex Nees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KX509849.1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 xml:space="preserve">Nectandra leucantha </w:t>
            </w:r>
            <w:r w:rsidRPr="000034BD">
              <w:rPr>
                <w:rFonts w:ascii="Times New Roman" w:eastAsia="等线" w:hAnsi="Times New Roman" w:cs="Times New Roman"/>
                <w:b w:val="0"/>
                <w:color w:val="000000"/>
                <w:kern w:val="0"/>
              </w:rPr>
              <w:t xml:space="preserve">Nees &amp; Mart.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lineatifolia</w:t>
            </w:r>
            <w:r w:rsidRPr="000034BD">
              <w:rPr>
                <w:rFonts w:ascii="Times New Roman" w:eastAsia="等线" w:hAnsi="Times New Roman" w:cs="Times New Roman"/>
                <w:b w:val="0"/>
                <w:color w:val="000000"/>
                <w:kern w:val="0"/>
              </w:rPr>
              <w:t xml:space="preserve"> (Ruiz &amp; Pav.)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longifolia</w:t>
            </w:r>
            <w:r w:rsidRPr="000034BD">
              <w:rPr>
                <w:rFonts w:ascii="Times New Roman" w:eastAsia="等线" w:hAnsi="Times New Roman" w:cs="Times New Roman"/>
                <w:b w:val="0"/>
                <w:color w:val="000000"/>
                <w:kern w:val="0"/>
              </w:rPr>
              <w:t xml:space="preserve"> (Ruiz &amp; Pav.) Nees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maynensis</w:t>
            </w:r>
            <w:r w:rsidRPr="000034BD">
              <w:rPr>
                <w:rFonts w:ascii="Times New Roman" w:eastAsia="等线" w:hAnsi="Times New Roman" w:cs="Times New Roman"/>
                <w:b w:val="0"/>
                <w:color w:val="000000"/>
                <w:kern w:val="0"/>
              </w:rPr>
              <w:t xml:space="preserve">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lastRenderedPageBreak/>
              <w:t>Nectandra membranacea</w:t>
            </w:r>
            <w:r w:rsidRPr="000034BD">
              <w:rPr>
                <w:rFonts w:ascii="Times New Roman" w:eastAsia="等线" w:hAnsi="Times New Roman" w:cs="Times New Roman"/>
                <w:b w:val="0"/>
                <w:color w:val="000000"/>
                <w:kern w:val="0"/>
              </w:rPr>
              <w:t xml:space="preserve"> (Sw.) Griseb.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microcarpa</w:t>
            </w:r>
            <w:r w:rsidRPr="000034BD">
              <w:rPr>
                <w:rFonts w:ascii="Times New Roman" w:eastAsia="等线" w:hAnsi="Times New Roman" w:cs="Times New Roman"/>
                <w:b w:val="0"/>
                <w:color w:val="000000"/>
                <w:kern w:val="0"/>
              </w:rPr>
              <w:t xml:space="preserve"> Meisn.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nitidula</w:t>
            </w:r>
            <w:r w:rsidRPr="000034BD">
              <w:rPr>
                <w:rFonts w:ascii="Times New Roman" w:eastAsia="等线" w:hAnsi="Times New Roman" w:cs="Times New Roman"/>
                <w:b w:val="0"/>
                <w:color w:val="000000"/>
                <w:kern w:val="0"/>
              </w:rPr>
              <w:t xml:space="preserve"> Nees &amp; Mart.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obtusata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olida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KX509859.1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oppositifolia</w:t>
            </w:r>
            <w:r w:rsidRPr="000034BD">
              <w:rPr>
                <w:rFonts w:ascii="Times New Roman" w:eastAsia="等线" w:hAnsi="Times New Roman" w:cs="Times New Roman"/>
                <w:b w:val="0"/>
                <w:color w:val="000000"/>
                <w:kern w:val="0"/>
              </w:rPr>
              <w:t xml:space="preserve"> Nees &amp; Mart.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paranaensis</w:t>
            </w:r>
            <w:r w:rsidRPr="000034BD">
              <w:rPr>
                <w:rFonts w:ascii="Times New Roman" w:eastAsia="等线" w:hAnsi="Times New Roman" w:cs="Times New Roman"/>
                <w:b w:val="0"/>
                <w:color w:val="000000"/>
                <w:kern w:val="0"/>
              </w:rPr>
              <w:t xml:space="preserve"> Coe-Teix.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KX509861.1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paucinervia</w:t>
            </w:r>
            <w:r w:rsidRPr="000034BD">
              <w:rPr>
                <w:rFonts w:ascii="Times New Roman" w:eastAsia="等线" w:hAnsi="Times New Roman" w:cs="Times New Roman"/>
                <w:b w:val="0"/>
                <w:color w:val="000000"/>
                <w:kern w:val="0"/>
              </w:rPr>
              <w:t xml:space="preserve"> Coe-Teix.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psammophila</w:t>
            </w:r>
            <w:r w:rsidRPr="000034BD">
              <w:rPr>
                <w:rFonts w:ascii="Times New Roman" w:eastAsia="等线" w:hAnsi="Times New Roman" w:cs="Times New Roman"/>
                <w:b w:val="0"/>
                <w:color w:val="000000"/>
                <w:kern w:val="0"/>
              </w:rPr>
              <w:t xml:space="preserve"> Nees &amp; C. Mart.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puberula</w:t>
            </w:r>
            <w:r w:rsidRPr="000034BD">
              <w:rPr>
                <w:rFonts w:ascii="Times New Roman" w:eastAsia="等线" w:hAnsi="Times New Roman" w:cs="Times New Roman"/>
                <w:b w:val="0"/>
                <w:color w:val="000000"/>
                <w:kern w:val="0"/>
              </w:rPr>
              <w:t xml:space="preserve"> (Schott) Nees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pulverulenta</w:t>
            </w:r>
            <w:r w:rsidRPr="000034BD">
              <w:rPr>
                <w:rFonts w:ascii="Times New Roman" w:eastAsia="等线" w:hAnsi="Times New Roman" w:cs="Times New Roman"/>
                <w:b w:val="0"/>
                <w:color w:val="000000"/>
                <w:kern w:val="0"/>
              </w:rPr>
              <w:t xml:space="preserve"> Nees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Nectandra reflexa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aciphylla</w:t>
            </w:r>
            <w:r w:rsidRPr="000034BD">
              <w:rPr>
                <w:rFonts w:ascii="Times New Roman" w:eastAsia="等线" w:hAnsi="Times New Roman" w:cs="Times New Roman"/>
                <w:b w:val="0"/>
                <w:color w:val="000000"/>
                <w:kern w:val="0"/>
              </w:rPr>
              <w:t xml:space="preserve"> (Nees &amp; Mart.)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atirrensis</w:t>
            </w:r>
            <w:r w:rsidRPr="000034BD">
              <w:rPr>
                <w:rFonts w:ascii="Times New Roman" w:eastAsia="等线" w:hAnsi="Times New Roman" w:cs="Times New Roman"/>
                <w:b w:val="0"/>
                <w:color w:val="000000"/>
                <w:kern w:val="0"/>
              </w:rPr>
              <w:t xml:space="preserve"> Mez &amp; Donn.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botrantha</w:t>
            </w:r>
            <w:r w:rsidRPr="000034BD">
              <w:rPr>
                <w:rFonts w:ascii="Times New Roman" w:eastAsia="等线" w:hAnsi="Times New Roman" w:cs="Times New Roman"/>
                <w:b w:val="0"/>
                <w:color w:val="000000"/>
                <w:kern w:val="0"/>
              </w:rPr>
              <w:t xml:space="preserve"> Rohwer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AF272297.1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brachybotrya</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GQ480376.1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bullata</w:t>
            </w:r>
            <w:r w:rsidRPr="000034BD">
              <w:rPr>
                <w:rFonts w:ascii="Times New Roman" w:eastAsia="等线" w:hAnsi="Times New Roman" w:cs="Times New Roman"/>
                <w:b w:val="0"/>
                <w:color w:val="000000"/>
                <w:kern w:val="0"/>
              </w:rPr>
              <w:t xml:space="preserve"> (Burch.) E. Meyer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AF272298.1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catharinensis</w:t>
            </w:r>
            <w:r w:rsidRPr="000034BD">
              <w:rPr>
                <w:rFonts w:ascii="Times New Roman" w:eastAsia="等线" w:hAnsi="Times New Roman" w:cs="Times New Roman"/>
                <w:b w:val="0"/>
                <w:color w:val="000000"/>
                <w:kern w:val="0"/>
              </w:rPr>
              <w:t xml:space="preserve">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KF420963.1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ceanothifolia</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AF272299.1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ciliata</w:t>
            </w:r>
            <w:r w:rsidRPr="000034BD">
              <w:rPr>
                <w:rFonts w:ascii="Times New Roman" w:eastAsia="等线" w:hAnsi="Times New Roman" w:cs="Times New Roman"/>
                <w:b w:val="0"/>
                <w:color w:val="000000"/>
                <w:kern w:val="0"/>
              </w:rPr>
              <w:t xml:space="preserve"> L.C.S. Assis &amp; Mello-Silva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corymbosa</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GQ480375.1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cymosa</w:t>
            </w:r>
            <w:r w:rsidRPr="000034BD">
              <w:rPr>
                <w:rFonts w:ascii="Times New Roman" w:eastAsia="等线" w:hAnsi="Times New Roman" w:cs="Times New Roman"/>
                <w:b w:val="0"/>
                <w:color w:val="000000"/>
                <w:kern w:val="0"/>
              </w:rPr>
              <w:t xml:space="preserve"> (Nees) Palacky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KJ189018.1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daphnifolia</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GQ480378.1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diospyrifolia</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GQ480379.1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foetens</w:t>
            </w:r>
            <w:r w:rsidRPr="000034BD">
              <w:rPr>
                <w:rFonts w:ascii="Times New Roman" w:eastAsia="等线" w:hAnsi="Times New Roman" w:cs="Times New Roman"/>
                <w:b w:val="0"/>
                <w:color w:val="000000"/>
                <w:kern w:val="0"/>
              </w:rPr>
              <w:t xml:space="preserve"> (Aiton) Baill.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KX509869.1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gabonensis</w:t>
            </w:r>
            <w:r w:rsidRPr="000034BD">
              <w:rPr>
                <w:rFonts w:ascii="Times New Roman" w:eastAsia="等线" w:hAnsi="Times New Roman" w:cs="Times New Roman"/>
                <w:b w:val="0"/>
                <w:color w:val="000000"/>
                <w:kern w:val="0"/>
              </w:rPr>
              <w:t xml:space="preserve"> Fouilloy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glomerata</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grayi</w:t>
            </w:r>
            <w:r w:rsidRPr="000034BD">
              <w:rPr>
                <w:rFonts w:ascii="Times New Roman" w:eastAsia="等线" w:hAnsi="Times New Roman" w:cs="Times New Roman"/>
                <w:b w:val="0"/>
                <w:color w:val="000000"/>
                <w:kern w:val="0"/>
              </w:rPr>
              <w:t xml:space="preserve"> van der Werff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guianensis</w:t>
            </w:r>
            <w:r w:rsidRPr="000034BD">
              <w:rPr>
                <w:rFonts w:ascii="Times New Roman" w:eastAsia="等线" w:hAnsi="Times New Roman" w:cs="Times New Roman"/>
                <w:b w:val="0"/>
                <w:color w:val="000000"/>
                <w:kern w:val="0"/>
              </w:rPr>
              <w:t xml:space="preserve"> Aubl.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helicterifolia</w:t>
            </w:r>
            <w:r w:rsidRPr="000034BD">
              <w:rPr>
                <w:rFonts w:ascii="Times New Roman" w:eastAsia="等线" w:hAnsi="Times New Roman" w:cs="Times New Roman"/>
                <w:b w:val="0"/>
                <w:color w:val="000000"/>
                <w:kern w:val="0"/>
              </w:rPr>
              <w:t xml:space="preserve"> (Meisn.) Hemsl.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heydeana</w:t>
            </w:r>
            <w:r w:rsidRPr="000034BD">
              <w:rPr>
                <w:rFonts w:ascii="Times New Roman" w:eastAsia="等线" w:hAnsi="Times New Roman" w:cs="Times New Roman"/>
                <w:b w:val="0"/>
                <w:color w:val="000000"/>
                <w:kern w:val="0"/>
              </w:rPr>
              <w:t xml:space="preserve"> (Mez &amp; Donn.Sm.) Bernardi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ikonyokpe</w:t>
            </w:r>
            <w:r w:rsidRPr="000034BD">
              <w:rPr>
                <w:rFonts w:ascii="Times New Roman" w:eastAsia="等线" w:hAnsi="Times New Roman" w:cs="Times New Roman"/>
                <w:b w:val="0"/>
                <w:color w:val="000000"/>
                <w:kern w:val="0"/>
              </w:rPr>
              <w:t xml:space="preserve"> van der Werff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indecora</w:t>
            </w:r>
            <w:r w:rsidRPr="000034BD">
              <w:rPr>
                <w:rFonts w:ascii="Times New Roman" w:eastAsia="等线" w:hAnsi="Times New Roman" w:cs="Times New Roman"/>
                <w:b w:val="0"/>
                <w:color w:val="000000"/>
                <w:kern w:val="0"/>
              </w:rPr>
              <w:t xml:space="preserve"> (Schott)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insularis</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MF110074.1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kenyensis</w:t>
            </w:r>
            <w:r w:rsidRPr="000034BD">
              <w:rPr>
                <w:rFonts w:ascii="Times New Roman" w:eastAsia="等线" w:hAnsi="Times New Roman" w:cs="Times New Roman"/>
                <w:b w:val="0"/>
                <w:color w:val="000000"/>
                <w:kern w:val="0"/>
              </w:rPr>
              <w:t xml:space="preserve"> (Chiov.) Robyns &amp; R.Wilczek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KJ189025.1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lancifolia</w:t>
            </w:r>
            <w:r w:rsidRPr="000034BD">
              <w:rPr>
                <w:rFonts w:ascii="Times New Roman" w:eastAsia="等线" w:hAnsi="Times New Roman" w:cs="Times New Roman"/>
                <w:b w:val="0"/>
                <w:color w:val="000000"/>
                <w:kern w:val="0"/>
              </w:rPr>
              <w:t xml:space="preserve"> (Schott)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GQ480383.1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laxa</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longifolia</w:t>
            </w:r>
            <w:r w:rsidRPr="000034BD">
              <w:rPr>
                <w:rFonts w:ascii="Times New Roman" w:eastAsia="等线" w:hAnsi="Times New Roman" w:cs="Times New Roman"/>
                <w:b w:val="0"/>
                <w:color w:val="000000"/>
                <w:kern w:val="0"/>
              </w:rPr>
              <w:t xml:space="preserve"> Kunth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macrophylla</w:t>
            </w:r>
            <w:r w:rsidRPr="000034BD">
              <w:rPr>
                <w:rFonts w:ascii="Times New Roman" w:eastAsia="等线" w:hAnsi="Times New Roman" w:cs="Times New Roman"/>
                <w:b w:val="0"/>
                <w:color w:val="000000"/>
                <w:kern w:val="0"/>
              </w:rPr>
              <w:t xml:space="preserve"> Kunth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malcomberi</w:t>
            </w:r>
            <w:r w:rsidRPr="000034BD">
              <w:rPr>
                <w:rFonts w:ascii="Times New Roman" w:eastAsia="等线" w:hAnsi="Times New Roman" w:cs="Times New Roman"/>
                <w:b w:val="0"/>
                <w:color w:val="000000"/>
                <w:kern w:val="0"/>
              </w:rPr>
              <w:t xml:space="preserve"> van der Werff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minarum</w:t>
            </w:r>
            <w:r w:rsidRPr="000034BD">
              <w:rPr>
                <w:rFonts w:ascii="Times New Roman" w:eastAsia="等线" w:hAnsi="Times New Roman" w:cs="Times New Roman"/>
                <w:b w:val="0"/>
                <w:color w:val="000000"/>
                <w:kern w:val="0"/>
              </w:rPr>
              <w:t xml:space="preserve"> (Nees &amp; Mart.)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nigra</w:t>
            </w:r>
            <w:r w:rsidRPr="000034BD">
              <w:rPr>
                <w:rFonts w:ascii="Times New Roman" w:eastAsia="等线" w:hAnsi="Times New Roman" w:cs="Times New Roman"/>
                <w:b w:val="0"/>
                <w:color w:val="000000"/>
                <w:kern w:val="0"/>
              </w:rPr>
              <w:t xml:space="preserve"> Benoist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AF272308.1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lastRenderedPageBreak/>
              <w:t>Ocotea nitida</w:t>
            </w:r>
            <w:r w:rsidRPr="000034BD">
              <w:rPr>
                <w:rFonts w:ascii="Times New Roman" w:eastAsia="等线" w:hAnsi="Times New Roman" w:cs="Times New Roman"/>
                <w:b w:val="0"/>
                <w:color w:val="000000"/>
                <w:kern w:val="0"/>
              </w:rPr>
              <w:t xml:space="preserve"> (Meisn.) Rohwer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odorifera</w:t>
            </w:r>
            <w:r w:rsidRPr="000034BD">
              <w:rPr>
                <w:rFonts w:ascii="Times New Roman" w:eastAsia="等线" w:hAnsi="Times New Roman" w:cs="Times New Roman"/>
                <w:b w:val="0"/>
                <w:color w:val="000000"/>
                <w:kern w:val="0"/>
              </w:rPr>
              <w:t xml:space="preserve"> (Vell.) 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pauciflora</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percoriacea</w:t>
            </w:r>
            <w:r w:rsidRPr="000034BD">
              <w:rPr>
                <w:rFonts w:ascii="Times New Roman" w:eastAsia="等线" w:hAnsi="Times New Roman" w:cs="Times New Roman"/>
                <w:b w:val="0"/>
                <w:color w:val="000000"/>
                <w:kern w:val="0"/>
              </w:rPr>
              <w:t xml:space="preserve">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pluridomatiata</w:t>
            </w:r>
            <w:r w:rsidRPr="000034BD">
              <w:rPr>
                <w:rFonts w:ascii="Times New Roman" w:eastAsia="等线" w:hAnsi="Times New Roman" w:cs="Times New Roman"/>
                <w:b w:val="0"/>
                <w:color w:val="000000"/>
                <w:kern w:val="0"/>
              </w:rPr>
              <w:t xml:space="preserve"> A.Quinet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GQ480389.1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pomaderroides</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GQ480390.1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porosa</w:t>
            </w:r>
            <w:r w:rsidRPr="000034BD">
              <w:rPr>
                <w:rFonts w:ascii="Times New Roman" w:eastAsia="等线" w:hAnsi="Times New Roman" w:cs="Times New Roman"/>
                <w:b w:val="0"/>
                <w:color w:val="000000"/>
                <w:kern w:val="0"/>
              </w:rPr>
              <w:t xml:space="preserve"> (Nees &amp; Mart.) Barroso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MF110078.1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porphyria</w:t>
            </w:r>
            <w:r w:rsidRPr="000034BD">
              <w:rPr>
                <w:rFonts w:ascii="Times New Roman" w:eastAsia="等线" w:hAnsi="Times New Roman" w:cs="Times New Roman"/>
                <w:b w:val="0"/>
                <w:color w:val="000000"/>
                <w:kern w:val="0"/>
              </w:rPr>
              <w:t xml:space="preserve"> (Griseb.) van der Werff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MF110079.1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praetermissa</w:t>
            </w:r>
            <w:r w:rsidRPr="000034BD">
              <w:rPr>
                <w:rFonts w:ascii="Times New Roman" w:eastAsia="等线" w:hAnsi="Times New Roman" w:cs="Times New Roman"/>
                <w:b w:val="0"/>
                <w:color w:val="000000"/>
                <w:kern w:val="0"/>
              </w:rPr>
              <w:t xml:space="preserve"> van der Werff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puberula</w:t>
            </w:r>
            <w:r w:rsidRPr="000034BD">
              <w:rPr>
                <w:rFonts w:ascii="Times New Roman" w:eastAsia="等线" w:hAnsi="Times New Roman" w:cs="Times New Roman"/>
                <w:b w:val="0"/>
                <w:color w:val="000000"/>
                <w:kern w:val="0"/>
              </w:rPr>
              <w:t xml:space="preserve"> (Rich.) Nees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GQ480391.1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pulchella</w:t>
            </w:r>
            <w:r w:rsidRPr="000034BD">
              <w:rPr>
                <w:rFonts w:ascii="Times New Roman" w:eastAsia="等线" w:hAnsi="Times New Roman" w:cs="Times New Roman"/>
                <w:b w:val="0"/>
                <w:color w:val="000000"/>
                <w:kern w:val="0"/>
              </w:rPr>
              <w:t xml:space="preserve"> (Nees &amp; Mart.)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KX509873.1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purpurea</w:t>
            </w:r>
            <w:r w:rsidRPr="000034BD">
              <w:rPr>
                <w:rFonts w:ascii="Times New Roman" w:eastAsia="等线" w:hAnsi="Times New Roman" w:cs="Times New Roman"/>
                <w:b w:val="0"/>
                <w:color w:val="000000"/>
                <w:kern w:val="0"/>
              </w:rPr>
              <w:t xml:space="preserve"> (Mez) van der Werff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KX509874.1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quixos</w:t>
            </w:r>
            <w:r w:rsidRPr="000034BD">
              <w:rPr>
                <w:rFonts w:ascii="Times New Roman" w:eastAsia="等线" w:hAnsi="Times New Roman" w:cs="Times New Roman"/>
                <w:b w:val="0"/>
                <w:color w:val="000000"/>
                <w:kern w:val="0"/>
              </w:rPr>
              <w:t xml:space="preserve"> (Lam.) Kosterm.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MF110080.1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racemosa</w:t>
            </w:r>
            <w:r w:rsidRPr="000034BD">
              <w:rPr>
                <w:rFonts w:ascii="Times New Roman" w:eastAsia="等线" w:hAnsi="Times New Roman" w:cs="Times New Roman"/>
                <w:b w:val="0"/>
                <w:color w:val="000000"/>
                <w:kern w:val="0"/>
              </w:rPr>
              <w:t xml:space="preserve"> (Danguy) Kosterm.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KJ189017.1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salvadorensis</w:t>
            </w:r>
            <w:r w:rsidRPr="000034BD">
              <w:rPr>
                <w:rFonts w:ascii="Times New Roman" w:eastAsia="等线" w:hAnsi="Times New Roman" w:cs="Times New Roman"/>
                <w:b w:val="0"/>
                <w:color w:val="000000"/>
                <w:kern w:val="0"/>
              </w:rPr>
              <w:t xml:space="preserve"> (Lundell) van der Werff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schomburgkiana</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AF272315.1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silvestris</w:t>
            </w:r>
            <w:r w:rsidRPr="000034BD">
              <w:rPr>
                <w:rFonts w:ascii="Times New Roman" w:eastAsia="等线" w:hAnsi="Times New Roman" w:cs="Times New Roman"/>
                <w:b w:val="0"/>
                <w:color w:val="000000"/>
                <w:kern w:val="0"/>
              </w:rPr>
              <w:t xml:space="preserve"> Vattimo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GQ480394.1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sinuata</w:t>
            </w:r>
            <w:r w:rsidRPr="000034BD">
              <w:rPr>
                <w:rFonts w:ascii="Times New Roman" w:eastAsia="等线" w:hAnsi="Times New Roman" w:cs="Times New Roman"/>
                <w:b w:val="0"/>
                <w:color w:val="000000"/>
                <w:kern w:val="0"/>
              </w:rPr>
              <w:t xml:space="preserve"> (Mez) Rohwer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KX509876.1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spixiana</w:t>
            </w:r>
            <w:r w:rsidRPr="000034BD">
              <w:rPr>
                <w:rFonts w:ascii="Times New Roman" w:eastAsia="等线" w:hAnsi="Times New Roman" w:cs="Times New Roman"/>
                <w:b w:val="0"/>
                <w:color w:val="000000"/>
                <w:kern w:val="0"/>
              </w:rPr>
              <w:t xml:space="preserve"> (Nees)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AF272316.1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tenera</w:t>
            </w:r>
            <w:r w:rsidRPr="000034BD">
              <w:rPr>
                <w:rFonts w:ascii="Times New Roman" w:eastAsia="等线" w:hAnsi="Times New Roman" w:cs="Times New Roman"/>
                <w:b w:val="0"/>
                <w:color w:val="000000"/>
                <w:kern w:val="0"/>
              </w:rPr>
              <w:t xml:space="preserve"> Mez &amp; Donn.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MF110082.1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tomentella</w:t>
            </w:r>
            <w:r w:rsidRPr="000034BD">
              <w:rPr>
                <w:rFonts w:ascii="Times New Roman" w:eastAsia="等线" w:hAnsi="Times New Roman" w:cs="Times New Roman"/>
                <w:b w:val="0"/>
                <w:color w:val="000000"/>
                <w:kern w:val="0"/>
              </w:rPr>
              <w:t xml:space="preserve"> Sandwith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tristis</w:t>
            </w:r>
            <w:r w:rsidRPr="000034BD">
              <w:rPr>
                <w:rFonts w:ascii="Times New Roman" w:eastAsia="等线" w:hAnsi="Times New Roman" w:cs="Times New Roman"/>
                <w:b w:val="0"/>
                <w:color w:val="000000"/>
                <w:kern w:val="0"/>
              </w:rPr>
              <w:t xml:space="preserve"> (Nees &amp; Mart.)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velloziana</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GQ480395.1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Ocotea veraguensis</w:t>
            </w:r>
            <w:r w:rsidRPr="000034BD">
              <w:rPr>
                <w:rFonts w:ascii="Times New Roman" w:eastAsia="等线" w:hAnsi="Times New Roman" w:cs="Times New Roman"/>
                <w:b w:val="0"/>
                <w:color w:val="000000"/>
                <w:kern w:val="0"/>
              </w:rPr>
              <w:t xml:space="preserve"> (Meisn.) Mez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AF272319.1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Persea americana</w:t>
            </w:r>
            <w:r w:rsidRPr="000034BD">
              <w:rPr>
                <w:rFonts w:ascii="Times New Roman" w:eastAsia="等线" w:hAnsi="Times New Roman" w:cs="Times New Roman"/>
                <w:b w:val="0"/>
                <w:color w:val="000000"/>
                <w:kern w:val="0"/>
              </w:rPr>
              <w:t xml:space="preserve"> Mill.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KX509877.1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Phoebe sheareri</w:t>
            </w:r>
            <w:r w:rsidRPr="000034BD">
              <w:rPr>
                <w:rFonts w:ascii="Times New Roman" w:eastAsia="等线" w:hAnsi="Times New Roman" w:cs="Times New Roman"/>
                <w:b w:val="0"/>
                <w:color w:val="000000"/>
                <w:kern w:val="0"/>
              </w:rPr>
              <w:t xml:space="preserve"> (Hemsl.) Gamble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KX509878.1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Pleurothyrium cuneifolium</w:t>
            </w:r>
            <w:r w:rsidRPr="000034BD">
              <w:rPr>
                <w:rFonts w:ascii="Times New Roman" w:eastAsia="等线" w:hAnsi="Times New Roman" w:cs="Times New Roman"/>
                <w:b w:val="0"/>
                <w:color w:val="000000"/>
                <w:kern w:val="0"/>
              </w:rPr>
              <w:t xml:space="preserve"> Nees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KX509879.1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Pleurothyrium poeppigii</w:t>
            </w:r>
            <w:r w:rsidRPr="000034BD">
              <w:rPr>
                <w:rFonts w:ascii="Times New Roman" w:eastAsia="等线" w:hAnsi="Times New Roman" w:cs="Times New Roman"/>
                <w:b w:val="0"/>
                <w:color w:val="000000"/>
                <w:kern w:val="0"/>
              </w:rPr>
              <w:t xml:space="preserve"> Nees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KX509880.1</w:t>
            </w:r>
          </w:p>
        </w:tc>
      </w:tr>
      <w:tr w:rsidR="000E669B" w:rsidRPr="000034BD" w:rsidTr="00EA1D86">
        <w:trPr>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Sassafras randaiense</w:t>
            </w:r>
            <w:r w:rsidRPr="000034BD">
              <w:rPr>
                <w:rFonts w:ascii="Times New Roman" w:eastAsia="等线" w:hAnsi="Times New Roman" w:cs="Times New Roman"/>
                <w:b w:val="0"/>
                <w:color w:val="000000"/>
                <w:kern w:val="0"/>
              </w:rPr>
              <w:t xml:space="preserve"> (Hayata) Rehder   </w:t>
            </w:r>
          </w:p>
        </w:tc>
        <w:tc>
          <w:tcPr>
            <w:tcW w:w="1088"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EF491212.1</w:t>
            </w:r>
          </w:p>
        </w:tc>
      </w:tr>
      <w:tr w:rsidR="000E669B" w:rsidRPr="000034BD" w:rsidTr="00EA1D86">
        <w:trPr>
          <w:cnfStyle w:val="000000100000"/>
          <w:trHeight w:val="315"/>
        </w:trPr>
        <w:tc>
          <w:tcPr>
            <w:cnfStyle w:val="001000000000"/>
            <w:tcW w:w="3912" w:type="pct"/>
            <w:shd w:val="clear" w:color="auto" w:fill="auto"/>
            <w:noWrap/>
            <w:hideMark/>
          </w:tcPr>
          <w:p w:rsidR="000E669B" w:rsidRPr="000034BD" w:rsidRDefault="000E669B" w:rsidP="00EA1D86">
            <w:pPr>
              <w:widowControl/>
              <w:rPr>
                <w:rFonts w:ascii="Times New Roman" w:eastAsia="等线" w:hAnsi="Times New Roman" w:cs="Times New Roman"/>
                <w:b w:val="0"/>
                <w:color w:val="000000"/>
                <w:kern w:val="0"/>
              </w:rPr>
            </w:pPr>
            <w:r w:rsidRPr="000034BD">
              <w:rPr>
                <w:rFonts w:ascii="Times New Roman" w:eastAsia="等线" w:hAnsi="Times New Roman" w:cs="Times New Roman"/>
                <w:b w:val="0"/>
                <w:i/>
                <w:color w:val="000000"/>
                <w:kern w:val="0"/>
              </w:rPr>
              <w:t>Sassafras tzumu</w:t>
            </w:r>
            <w:r w:rsidRPr="000034BD">
              <w:rPr>
                <w:rFonts w:ascii="Times New Roman" w:eastAsia="等线" w:hAnsi="Times New Roman" w:cs="Times New Roman"/>
                <w:b w:val="0"/>
                <w:color w:val="000000"/>
                <w:kern w:val="0"/>
              </w:rPr>
              <w:t xml:space="preserve"> (Hemsl.) Hemsl.   </w:t>
            </w:r>
          </w:p>
        </w:tc>
        <w:tc>
          <w:tcPr>
            <w:tcW w:w="1088"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EF491209.1</w:t>
            </w:r>
          </w:p>
        </w:tc>
      </w:tr>
    </w:tbl>
    <w:p w:rsidR="000E669B" w:rsidRDefault="000E669B" w:rsidP="000E669B"/>
    <w:p w:rsidR="000E669B" w:rsidRDefault="000E669B" w:rsidP="000E669B">
      <w:pPr>
        <w:spacing w:line="360" w:lineRule="auto"/>
        <w:jc w:val="left"/>
        <w:rPr>
          <w:rFonts w:ascii="Times New Roman" w:hAnsi="Times New Roman" w:cs="Times New Roman"/>
          <w:sz w:val="21"/>
          <w:szCs w:val="21"/>
        </w:rPr>
      </w:pPr>
      <w:r w:rsidRPr="00EE69AA">
        <w:rPr>
          <w:rFonts w:ascii="Times New Roman" w:hAnsi="Times New Roman" w:cs="Times New Roman"/>
          <w:b/>
          <w:sz w:val="21"/>
          <w:szCs w:val="21"/>
        </w:rPr>
        <w:t>Table S2</w:t>
      </w:r>
      <w:r w:rsidRPr="00EE69AA">
        <w:rPr>
          <w:rFonts w:ascii="Times New Roman" w:hAnsi="Times New Roman" w:cs="Times New Roman"/>
          <w:sz w:val="21"/>
          <w:szCs w:val="21"/>
        </w:rPr>
        <w:t xml:space="preserve">. Sequences obtained from </w:t>
      </w:r>
      <w:r w:rsidR="000A1A8B">
        <w:rPr>
          <w:rFonts w:ascii="Times New Roman" w:hAnsi="Times New Roman" w:cs="Times New Roman" w:hint="eastAsia"/>
          <w:sz w:val="21"/>
          <w:szCs w:val="21"/>
        </w:rPr>
        <w:t xml:space="preserve"> </w:t>
      </w:r>
      <w:r w:rsidRPr="00EE69AA">
        <w:rPr>
          <w:rFonts w:ascii="Times New Roman" w:hAnsi="Times New Roman" w:cs="Times New Roman"/>
          <w:sz w:val="21"/>
          <w:szCs w:val="21"/>
        </w:rPr>
        <w:t>the GenBank for phylogeny of Asian</w:t>
      </w:r>
      <w:r w:rsidRPr="00EE69AA">
        <w:rPr>
          <w:rFonts w:ascii="Times New Roman" w:hAnsi="Times New Roman" w:cs="Times New Roman"/>
          <w:i/>
          <w:sz w:val="21"/>
          <w:szCs w:val="21"/>
        </w:rPr>
        <w:t xml:space="preserve"> Cinnamomum</w:t>
      </w:r>
      <w:r w:rsidRPr="00EE69AA">
        <w:rPr>
          <w:rFonts w:ascii="Times New Roman" w:hAnsi="Times New Roman" w:cs="Times New Roman"/>
          <w:sz w:val="21"/>
          <w:szCs w:val="21"/>
        </w:rPr>
        <w:t>.</w:t>
      </w:r>
    </w:p>
    <w:tbl>
      <w:tblPr>
        <w:tblStyle w:val="a7"/>
        <w:tblW w:w="5000" w:type="pct"/>
        <w:tblLook w:val="04A0"/>
      </w:tblPr>
      <w:tblGrid>
        <w:gridCol w:w="3492"/>
        <w:gridCol w:w="1708"/>
        <w:gridCol w:w="1652"/>
        <w:gridCol w:w="1670"/>
      </w:tblGrid>
      <w:tr w:rsidR="000E669B" w:rsidRPr="000034BD" w:rsidTr="00EA1D86">
        <w:trPr>
          <w:cnfStyle w:val="1000000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color w:val="000000"/>
                <w:kern w:val="0"/>
              </w:rPr>
            </w:pPr>
            <w:r>
              <w:rPr>
                <w:rFonts w:ascii="Times New Roman" w:eastAsia="等线" w:hAnsi="Times New Roman" w:cs="Times New Roman" w:hint="eastAsia"/>
                <w:color w:val="000000"/>
                <w:kern w:val="0"/>
              </w:rPr>
              <w:t>Taxon</w:t>
            </w:r>
          </w:p>
        </w:tc>
        <w:tc>
          <w:tcPr>
            <w:tcW w:w="1002" w:type="pct"/>
            <w:shd w:val="clear" w:color="auto" w:fill="auto"/>
            <w:noWrap/>
            <w:hideMark/>
          </w:tcPr>
          <w:p w:rsidR="000E669B" w:rsidRPr="000034BD" w:rsidRDefault="000E669B" w:rsidP="00EA1D86">
            <w:pPr>
              <w:widowControl/>
              <w:jc w:val="left"/>
              <w:cnfStyle w:val="1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ITS</w:t>
            </w:r>
          </w:p>
        </w:tc>
        <w:tc>
          <w:tcPr>
            <w:tcW w:w="969" w:type="pct"/>
            <w:shd w:val="clear" w:color="auto" w:fill="auto"/>
            <w:noWrap/>
            <w:hideMark/>
          </w:tcPr>
          <w:p w:rsidR="000E669B" w:rsidRPr="000034BD" w:rsidRDefault="000E669B" w:rsidP="00EA1D86">
            <w:pPr>
              <w:widowControl/>
              <w:jc w:val="left"/>
              <w:cnfStyle w:val="1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RPB2</w:t>
            </w:r>
          </w:p>
        </w:tc>
        <w:tc>
          <w:tcPr>
            <w:tcW w:w="980" w:type="pct"/>
            <w:shd w:val="clear" w:color="auto" w:fill="auto"/>
            <w:noWrap/>
            <w:hideMark/>
          </w:tcPr>
          <w:p w:rsidR="000E669B" w:rsidRPr="000034BD" w:rsidRDefault="000E669B" w:rsidP="00EA1D86">
            <w:pPr>
              <w:widowControl/>
              <w:jc w:val="left"/>
              <w:cnfStyle w:val="1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LEAFY</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Alseodaphnopsis hainanensis</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FJ755440</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444444"/>
                <w:kern w:val="0"/>
              </w:rPr>
            </w:pPr>
            <w:r w:rsidRPr="000034BD">
              <w:rPr>
                <w:rFonts w:ascii="Times New Roman" w:eastAsia="等线" w:hAnsi="Times New Roman" w:cs="Times New Roman"/>
                <w:color w:val="444444"/>
                <w:kern w:val="0"/>
              </w:rPr>
              <w:t>KU140409</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HQ697006</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Alseodaphnopsis rugosa</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HQ697183</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KU140410</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HQ697012</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appelianum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KU139817</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KU140330</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KU140244</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austrosinense</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KU139818</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KU140331</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KU140245</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bejolghota</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KU139822</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KU140335</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KU140249</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bodinieri</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KU139824</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KU140336</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KU140251</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burmannii</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KU139825</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KU140337</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KU140252</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camphora</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KU139826</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KU140338</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KU140253</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chartophyllum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KU139832</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KU140344</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KU140259</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lastRenderedPageBreak/>
              <w:t>Cinnamomum chavarrinum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AF272261</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444444"/>
                <w:kern w:val="0"/>
              </w:rPr>
            </w:pPr>
            <w:r w:rsidRPr="000034BD">
              <w:rPr>
                <w:rFonts w:ascii="Times New Roman" w:eastAsia="等线" w:hAnsi="Times New Roman" w:cs="Times New Roman"/>
                <w:color w:val="444444"/>
                <w:kern w:val="0"/>
              </w:rPr>
              <w:t>KU140345</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chekiangense</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MF110041</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KU140346</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KU140260</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daphnoides</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FM957803</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KU140352</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KU140266</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doederleinii</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KU139842</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KU174408</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glanduliferum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KU139843</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KU140354</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KU140269</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iners</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KU139849</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KU140360</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KU140275</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insularimontanum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KY271510</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KU140361</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KU174418</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japonicum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KU139851</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KU140361</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KU140277</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jensenianum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KU139853</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KU140363</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KU140279</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liangii</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KU139856</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KU140366</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KU174422</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longipaniculatum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KX546754</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bookmarkStart w:id="0" w:name="RANGE!C22"/>
            <w:r w:rsidRPr="000034BD">
              <w:rPr>
                <w:rFonts w:ascii="Times New Roman" w:eastAsia="等线" w:hAnsi="Times New Roman" w:cs="Times New Roman"/>
                <w:color w:val="000000"/>
                <w:kern w:val="0"/>
              </w:rPr>
              <w:t>KT248715</w:t>
            </w:r>
            <w:bookmarkEnd w:id="0"/>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KU140283</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macrostemon</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GU598521</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mairei</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bookmarkStart w:id="1" w:name="RANGE!B24"/>
            <w:r w:rsidRPr="000034BD">
              <w:rPr>
                <w:rFonts w:ascii="Times New Roman" w:eastAsia="等线" w:hAnsi="Times New Roman" w:cs="Times New Roman"/>
                <w:color w:val="000000"/>
                <w:kern w:val="0"/>
              </w:rPr>
              <w:t>KU139859</w:t>
            </w:r>
            <w:bookmarkEnd w:id="1"/>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KU140368</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bookmarkStart w:id="2" w:name="RANGE!D24"/>
            <w:r w:rsidRPr="000034BD">
              <w:rPr>
                <w:rFonts w:ascii="Times New Roman" w:eastAsia="等线" w:hAnsi="Times New Roman" w:cs="Times New Roman"/>
                <w:color w:val="000000"/>
                <w:kern w:val="0"/>
              </w:rPr>
              <w:t>KU174423</w:t>
            </w:r>
            <w:bookmarkEnd w:id="2"/>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micranthum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KY271519</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KU140369</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GQ260581</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osmophloeum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KY271528</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KU140375</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parthenoxylon</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KU139871</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KU140377</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KU140295</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pauciflorum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KU139872</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KU140378</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KU140296</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pingbienense</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KU139873</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KU140379</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KU140297</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pittosporoides</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KU139874</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KU140380</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KU140298</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reticulatum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KU139879</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KU174432</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rigidissimum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KU139881</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KU140386</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KU140305</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saxatile</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KU139882</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KU140387</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KU140306</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septentrionale</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KU139883</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KU140388</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KU140307</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subavenium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KU139888</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KU140393</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KU140312</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tamala</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KX822090</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KU140396</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KU174439</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tenuifolium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KU139892</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KU140397</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KU140316</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tenuifolium</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KU140316</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tonkinense</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KU139895</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KU140400</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KU140319</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tsangii</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KU139900</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KU140405</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KU140324</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verum</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MF110061</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KU140407</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KU140326</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Cinnamomum wilsonii</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KU139904</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KU140408</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KU140328</w:t>
            </w:r>
          </w:p>
        </w:tc>
      </w:tr>
      <w:tr w:rsidR="000E669B" w:rsidRPr="00EE69AA" w:rsidTr="00EA1D86">
        <w:trPr>
          <w:cnfStyle w:val="000000100000"/>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Phoebe hungmoensis</w:t>
            </w:r>
          </w:p>
        </w:tc>
        <w:tc>
          <w:tcPr>
            <w:tcW w:w="1002"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HQ697206</w:t>
            </w:r>
          </w:p>
        </w:tc>
        <w:tc>
          <w:tcPr>
            <w:tcW w:w="969"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KU140413</w:t>
            </w:r>
          </w:p>
        </w:tc>
        <w:tc>
          <w:tcPr>
            <w:tcW w:w="980" w:type="pct"/>
            <w:shd w:val="clear" w:color="auto" w:fill="auto"/>
            <w:noWrap/>
            <w:hideMark/>
          </w:tcPr>
          <w:p w:rsidR="000E669B" w:rsidRPr="000034BD" w:rsidRDefault="000E669B" w:rsidP="00EA1D86">
            <w:pPr>
              <w:widowControl/>
              <w:jc w:val="left"/>
              <w:cnfStyle w:val="0000001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HQ697138</w:t>
            </w:r>
          </w:p>
        </w:tc>
      </w:tr>
      <w:tr w:rsidR="000E669B" w:rsidRPr="000034BD" w:rsidTr="00EA1D86">
        <w:trPr>
          <w:trHeight w:val="323"/>
        </w:trPr>
        <w:tc>
          <w:tcPr>
            <w:cnfStyle w:val="001000000000"/>
            <w:tcW w:w="2048" w:type="pct"/>
            <w:shd w:val="clear" w:color="auto" w:fill="auto"/>
            <w:noWrap/>
            <w:hideMark/>
          </w:tcPr>
          <w:p w:rsidR="000E669B" w:rsidRPr="000034BD" w:rsidRDefault="000E669B" w:rsidP="00EA1D86">
            <w:pPr>
              <w:widowControl/>
              <w:jc w:val="left"/>
              <w:rPr>
                <w:rFonts w:ascii="Times New Roman" w:eastAsia="等线" w:hAnsi="Times New Roman" w:cs="Times New Roman"/>
                <w:b w:val="0"/>
                <w:i/>
                <w:iCs/>
                <w:color w:val="000000"/>
                <w:kern w:val="0"/>
              </w:rPr>
            </w:pPr>
            <w:r w:rsidRPr="000034BD">
              <w:rPr>
                <w:rFonts w:ascii="Times New Roman" w:eastAsia="等线" w:hAnsi="Times New Roman" w:cs="Times New Roman"/>
                <w:b w:val="0"/>
                <w:i/>
                <w:iCs/>
                <w:color w:val="000000"/>
                <w:kern w:val="0"/>
              </w:rPr>
              <w:t>Phoebe zhennan</w:t>
            </w:r>
          </w:p>
        </w:tc>
        <w:tc>
          <w:tcPr>
            <w:tcW w:w="1002"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HQ697212</w:t>
            </w:r>
          </w:p>
        </w:tc>
        <w:tc>
          <w:tcPr>
            <w:tcW w:w="969"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KT248761</w:t>
            </w:r>
          </w:p>
        </w:tc>
        <w:tc>
          <w:tcPr>
            <w:tcW w:w="980" w:type="pct"/>
            <w:shd w:val="clear" w:color="auto" w:fill="auto"/>
            <w:noWrap/>
            <w:hideMark/>
          </w:tcPr>
          <w:p w:rsidR="000E669B" w:rsidRPr="000034BD" w:rsidRDefault="000E669B" w:rsidP="00EA1D86">
            <w:pPr>
              <w:widowControl/>
              <w:jc w:val="left"/>
              <w:cnfStyle w:val="000000000000"/>
              <w:rPr>
                <w:rFonts w:ascii="Times New Roman" w:eastAsia="等线" w:hAnsi="Times New Roman" w:cs="Times New Roman"/>
                <w:color w:val="000000"/>
                <w:kern w:val="0"/>
              </w:rPr>
            </w:pPr>
            <w:r w:rsidRPr="000034BD">
              <w:rPr>
                <w:rFonts w:ascii="Times New Roman" w:eastAsia="等线" w:hAnsi="Times New Roman" w:cs="Times New Roman"/>
                <w:color w:val="000000"/>
                <w:kern w:val="0"/>
              </w:rPr>
              <w:t>HQ697161</w:t>
            </w:r>
          </w:p>
        </w:tc>
      </w:tr>
    </w:tbl>
    <w:p w:rsidR="000E669B" w:rsidRPr="000E7896" w:rsidRDefault="000E669B" w:rsidP="000E669B">
      <w:pPr>
        <w:spacing w:line="360" w:lineRule="auto"/>
        <w:jc w:val="left"/>
        <w:rPr>
          <w:rFonts w:ascii="Times New Roman" w:hAnsi="Times New Roman" w:cs="Times New Roman"/>
          <w:sz w:val="21"/>
          <w:szCs w:val="21"/>
        </w:rPr>
      </w:pPr>
    </w:p>
    <w:p w:rsidR="0040010F" w:rsidRDefault="0040010F"/>
    <w:sectPr w:rsidR="0040010F" w:rsidSect="00812313">
      <w:footerReference w:type="default" r:id="rId10"/>
      <w:pgSz w:w="11900" w:h="16840"/>
      <w:pgMar w:top="1440" w:right="1797" w:bottom="1440" w:left="1797" w:header="851" w:footer="992" w:gutter="0"/>
      <w:lnNumType w:countBy="1" w:restart="continuous"/>
      <w:cols w:space="425"/>
      <w:docGrid w:type="linesAndChar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496" w:rsidRDefault="00666496" w:rsidP="00D23C35">
      <w:pPr>
        <w:ind w:firstLine="480"/>
      </w:pPr>
      <w:r>
        <w:separator/>
      </w:r>
    </w:p>
  </w:endnote>
  <w:endnote w:type="continuationSeparator" w:id="1">
    <w:p w:rsidR="00666496" w:rsidRDefault="00666496" w:rsidP="00D23C35">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1287430"/>
      <w:docPartObj>
        <w:docPartGallery w:val="Page Numbers (Bottom of Page)"/>
        <w:docPartUnique/>
      </w:docPartObj>
    </w:sdtPr>
    <w:sdtContent>
      <w:p w:rsidR="001956A1" w:rsidRDefault="00D23C35">
        <w:pPr>
          <w:pStyle w:val="a5"/>
          <w:jc w:val="center"/>
        </w:pPr>
        <w:r>
          <w:fldChar w:fldCharType="begin"/>
        </w:r>
        <w:r w:rsidR="000E669B">
          <w:instrText>PAGE   \* MERGEFORMAT</w:instrText>
        </w:r>
        <w:r>
          <w:fldChar w:fldCharType="separate"/>
        </w:r>
        <w:r w:rsidR="000A1A8B" w:rsidRPr="000A1A8B">
          <w:rPr>
            <w:noProof/>
            <w:lang w:val="zh-CN"/>
          </w:rPr>
          <w:t>2</w:t>
        </w:r>
        <w:r>
          <w:fldChar w:fldCharType="end"/>
        </w:r>
      </w:p>
    </w:sdtContent>
  </w:sdt>
  <w:p w:rsidR="001956A1" w:rsidRDefault="0066649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496" w:rsidRDefault="00666496" w:rsidP="00D23C35">
      <w:pPr>
        <w:ind w:firstLine="480"/>
      </w:pPr>
      <w:r>
        <w:separator/>
      </w:r>
    </w:p>
  </w:footnote>
  <w:footnote w:type="continuationSeparator" w:id="1">
    <w:p w:rsidR="00666496" w:rsidRDefault="00666496" w:rsidP="00D23C35">
      <w:pPr>
        <w:ind w:firstLine="48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70A66"/>
    <w:multiLevelType w:val="hybridMultilevel"/>
    <w:tmpl w:val="B31EFC88"/>
    <w:lvl w:ilvl="0" w:tplc="4B2AFF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38610B2"/>
    <w:multiLevelType w:val="hybridMultilevel"/>
    <w:tmpl w:val="62A023B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86C28B0"/>
    <w:multiLevelType w:val="hybridMultilevel"/>
    <w:tmpl w:val="42369F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D916BBA"/>
    <w:multiLevelType w:val="hybridMultilevel"/>
    <w:tmpl w:val="6BE23040"/>
    <w:lvl w:ilvl="0" w:tplc="0407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669B"/>
    <w:rsid w:val="000A1A8B"/>
    <w:rsid w:val="000E669B"/>
    <w:rsid w:val="0040010F"/>
    <w:rsid w:val="00666496"/>
    <w:rsid w:val="00D23C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69B"/>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0E669B"/>
  </w:style>
  <w:style w:type="paragraph" w:styleId="a4">
    <w:name w:val="header"/>
    <w:basedOn w:val="a"/>
    <w:link w:val="Char"/>
    <w:uiPriority w:val="99"/>
    <w:unhideWhenUsed/>
    <w:rsid w:val="000E66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E669B"/>
    <w:rPr>
      <w:sz w:val="18"/>
      <w:szCs w:val="18"/>
    </w:rPr>
  </w:style>
  <w:style w:type="paragraph" w:styleId="a5">
    <w:name w:val="footer"/>
    <w:basedOn w:val="a"/>
    <w:link w:val="Char0"/>
    <w:uiPriority w:val="99"/>
    <w:unhideWhenUsed/>
    <w:rsid w:val="000E669B"/>
    <w:pPr>
      <w:tabs>
        <w:tab w:val="center" w:pos="4153"/>
        <w:tab w:val="right" w:pos="8306"/>
      </w:tabs>
      <w:snapToGrid w:val="0"/>
      <w:jc w:val="left"/>
    </w:pPr>
    <w:rPr>
      <w:sz w:val="18"/>
      <w:szCs w:val="18"/>
    </w:rPr>
  </w:style>
  <w:style w:type="character" w:customStyle="1" w:styleId="Char0">
    <w:name w:val="页脚 Char"/>
    <w:basedOn w:val="a0"/>
    <w:link w:val="a5"/>
    <w:uiPriority w:val="99"/>
    <w:rsid w:val="000E669B"/>
    <w:rPr>
      <w:sz w:val="18"/>
      <w:szCs w:val="18"/>
    </w:rPr>
  </w:style>
  <w:style w:type="paragraph" w:styleId="a6">
    <w:name w:val="List Paragraph"/>
    <w:basedOn w:val="a"/>
    <w:uiPriority w:val="34"/>
    <w:qFormat/>
    <w:rsid w:val="000E669B"/>
    <w:pPr>
      <w:ind w:firstLineChars="200" w:firstLine="420"/>
    </w:pPr>
    <w:rPr>
      <w:sz w:val="21"/>
      <w:szCs w:val="22"/>
    </w:rPr>
  </w:style>
  <w:style w:type="table" w:customStyle="1" w:styleId="61">
    <w:name w:val="清单表 6 彩色1"/>
    <w:basedOn w:val="a1"/>
    <w:uiPriority w:val="51"/>
    <w:rsid w:val="000E669B"/>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a7">
    <w:name w:val="Light Shading"/>
    <w:basedOn w:val="a1"/>
    <w:uiPriority w:val="60"/>
    <w:rsid w:val="000E669B"/>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8">
    <w:name w:val="annotation reference"/>
    <w:basedOn w:val="a0"/>
    <w:uiPriority w:val="99"/>
    <w:semiHidden/>
    <w:unhideWhenUsed/>
    <w:rsid w:val="000E669B"/>
    <w:rPr>
      <w:sz w:val="21"/>
      <w:szCs w:val="21"/>
    </w:rPr>
  </w:style>
  <w:style w:type="paragraph" w:styleId="a9">
    <w:name w:val="annotation text"/>
    <w:basedOn w:val="a"/>
    <w:link w:val="Char1"/>
    <w:uiPriority w:val="99"/>
    <w:semiHidden/>
    <w:unhideWhenUsed/>
    <w:rsid w:val="000E669B"/>
    <w:pPr>
      <w:jc w:val="left"/>
    </w:pPr>
  </w:style>
  <w:style w:type="character" w:customStyle="1" w:styleId="Char1">
    <w:name w:val="批注文字 Char"/>
    <w:basedOn w:val="a0"/>
    <w:link w:val="a9"/>
    <w:uiPriority w:val="99"/>
    <w:semiHidden/>
    <w:rsid w:val="000E669B"/>
    <w:rPr>
      <w:sz w:val="24"/>
      <w:szCs w:val="24"/>
    </w:rPr>
  </w:style>
  <w:style w:type="paragraph" w:styleId="aa">
    <w:name w:val="annotation subject"/>
    <w:basedOn w:val="a9"/>
    <w:next w:val="a9"/>
    <w:link w:val="Char2"/>
    <w:uiPriority w:val="99"/>
    <w:semiHidden/>
    <w:unhideWhenUsed/>
    <w:rsid w:val="000E669B"/>
    <w:rPr>
      <w:b/>
      <w:bCs/>
    </w:rPr>
  </w:style>
  <w:style w:type="character" w:customStyle="1" w:styleId="Char2">
    <w:name w:val="批注主题 Char"/>
    <w:basedOn w:val="Char1"/>
    <w:link w:val="aa"/>
    <w:uiPriority w:val="99"/>
    <w:semiHidden/>
    <w:rsid w:val="000E669B"/>
    <w:rPr>
      <w:b/>
      <w:bCs/>
    </w:rPr>
  </w:style>
  <w:style w:type="paragraph" w:styleId="ab">
    <w:name w:val="Balloon Text"/>
    <w:basedOn w:val="a"/>
    <w:link w:val="Char3"/>
    <w:uiPriority w:val="99"/>
    <w:semiHidden/>
    <w:unhideWhenUsed/>
    <w:rsid w:val="000E669B"/>
    <w:rPr>
      <w:sz w:val="18"/>
      <w:szCs w:val="18"/>
    </w:rPr>
  </w:style>
  <w:style w:type="character" w:customStyle="1" w:styleId="Char3">
    <w:name w:val="批注框文本 Char"/>
    <w:basedOn w:val="a0"/>
    <w:link w:val="ab"/>
    <w:uiPriority w:val="99"/>
    <w:semiHidden/>
    <w:rsid w:val="000E669B"/>
    <w:rPr>
      <w:sz w:val="18"/>
      <w:szCs w:val="18"/>
    </w:rPr>
  </w:style>
  <w:style w:type="paragraph" w:styleId="HTML">
    <w:name w:val="HTML Preformatted"/>
    <w:basedOn w:val="a"/>
    <w:link w:val="HTMLChar"/>
    <w:uiPriority w:val="99"/>
    <w:semiHidden/>
    <w:unhideWhenUsed/>
    <w:rsid w:val="000E66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rPr>
  </w:style>
  <w:style w:type="character" w:customStyle="1" w:styleId="HTMLChar">
    <w:name w:val="HTML 预设格式 Char"/>
    <w:basedOn w:val="a0"/>
    <w:link w:val="HTML"/>
    <w:uiPriority w:val="99"/>
    <w:semiHidden/>
    <w:rsid w:val="000E669B"/>
    <w:rPr>
      <w:rFonts w:ascii="宋体" w:eastAsia="宋体" w:hAnsi="宋体" w:cs="宋体"/>
      <w:kern w:val="0"/>
      <w:sz w:val="24"/>
      <w:szCs w:val="24"/>
    </w:rPr>
  </w:style>
  <w:style w:type="table" w:customStyle="1" w:styleId="62">
    <w:name w:val="清单表 6 彩色2"/>
    <w:basedOn w:val="a1"/>
    <w:uiPriority w:val="51"/>
    <w:rsid w:val="000E669B"/>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c">
    <w:name w:val="Hyperlink"/>
    <w:basedOn w:val="a0"/>
    <w:uiPriority w:val="99"/>
    <w:unhideWhenUsed/>
    <w:rsid w:val="000E669B"/>
    <w:rPr>
      <w:color w:val="0000FF" w:themeColor="hyperlink"/>
      <w:u w:val="single"/>
    </w:rPr>
  </w:style>
  <w:style w:type="paragraph" w:styleId="ad">
    <w:name w:val="Revision"/>
    <w:hidden/>
    <w:uiPriority w:val="99"/>
    <w:semiHidden/>
    <w:rsid w:val="000E669B"/>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qtree.cibiv.univie.ac.a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1823</Words>
  <Characters>10939</Characters>
  <Application>Microsoft Office Word</Application>
  <DocSecurity>0</DocSecurity>
  <Lines>352</Lines>
  <Paragraphs>255</Paragraphs>
  <ScaleCrop>false</ScaleCrop>
  <Company>P R C</Company>
  <LinksUpToDate>false</LinksUpToDate>
  <CharactersWithSpaces>12507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2021-04-13T09:21:00Z</dcterms:created>
  <dcterms:modified xsi:type="dcterms:W3CDTF">2021-04-13T09:28:00Z</dcterms:modified>
</cp:coreProperties>
</file>