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F332E" w14:textId="77777777" w:rsidR="0010713B" w:rsidRDefault="0010713B" w:rsidP="0010713B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 3: </w:t>
      </w:r>
      <w:r>
        <w:rPr>
          <w:rFonts w:ascii="Times New Roman" w:eastAsia="Times New Roman" w:hAnsi="Times New Roman" w:cs="Times New Roman"/>
          <w:sz w:val="24"/>
          <w:szCs w:val="24"/>
        </w:rPr>
        <w:t>Annual average costs of biological invasions in Singapore. Note the y-axis is on a log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scale.</w:t>
      </w:r>
    </w:p>
    <w:p w14:paraId="641B2CD2" w14:textId="77777777" w:rsidR="0010713B" w:rsidRDefault="0010713B" w:rsidP="0010713B">
      <w:pP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1F1559D9" wp14:editId="11248C43">
            <wp:extent cx="5760410" cy="5359400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5359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936E93" w14:textId="77777777" w:rsidR="0010713B" w:rsidRDefault="0010713B" w:rsidP="0010713B">
      <w:pPr>
        <w:pBdr>
          <w:top w:val="nil"/>
          <w:left w:val="nil"/>
          <w:bottom w:val="nil"/>
          <w:right w:val="nil"/>
          <w:between w:val="nil"/>
        </w:pBdr>
        <w:spacing w:before="280" w:after="28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br w:type="page"/>
      </w:r>
    </w:p>
    <w:p w14:paraId="5AFD446E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AAC"/>
    <w:rsid w:val="0010713B"/>
    <w:rsid w:val="00201396"/>
    <w:rsid w:val="00367AAC"/>
    <w:rsid w:val="004F7314"/>
    <w:rsid w:val="008F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96BD38-66D0-47E5-85D1-972588729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0713B"/>
    <w:pPr>
      <w:spacing w:line="256" w:lineRule="auto"/>
    </w:pPr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2021-02-17T18:25:00Z</dcterms:created>
  <dcterms:modified xsi:type="dcterms:W3CDTF">2021-02-17T18:26:00Z</dcterms:modified>
</cp:coreProperties>
</file>