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7FE6" w:rsidRDefault="00177FE6">
      <w:pPr>
        <w:rPr>
          <w:rFonts w:ascii="Arial" w:hAnsi="Arial" w:cs="Arial"/>
          <w:b/>
          <w:lang w:val="en-US"/>
        </w:rPr>
      </w:pPr>
      <w:r w:rsidRPr="00177FE6">
        <w:rPr>
          <w:rFonts w:ascii="Arial" w:hAnsi="Arial" w:cs="Arial"/>
          <w:b/>
          <w:lang w:val="en-US"/>
        </w:rPr>
        <w:t>Figure S1.</w:t>
      </w:r>
      <w:r w:rsidRPr="00177FE6">
        <w:rPr>
          <w:rFonts w:ascii="Arial" w:hAnsi="Arial" w:cs="Arial"/>
          <w:lang w:val="en-US"/>
        </w:rPr>
        <w:t xml:space="preserve"> </w:t>
      </w:r>
      <w:r>
        <w:rPr>
          <w:rFonts w:ascii="Arial" w:hAnsi="Arial" w:cs="Arial"/>
          <w:lang w:val="en-US"/>
        </w:rPr>
        <w:t>Summary boxplots of the 22 single-species libraries used to test</w:t>
      </w:r>
      <w:r w:rsidRPr="00177FE6">
        <w:rPr>
          <w:rFonts w:ascii="Arial" w:hAnsi="Arial" w:cs="Arial"/>
          <w:lang w:val="en-US"/>
        </w:rPr>
        <w:t xml:space="preserve"> the quali</w:t>
      </w:r>
      <w:r>
        <w:rPr>
          <w:rFonts w:ascii="Arial" w:hAnsi="Arial" w:cs="Arial"/>
          <w:lang w:val="en-US"/>
        </w:rPr>
        <w:t>ty of the adjusted parameter</w:t>
      </w:r>
      <w:r w:rsidR="009F3B61">
        <w:rPr>
          <w:rFonts w:ascii="Arial" w:hAnsi="Arial" w:cs="Arial"/>
          <w:lang w:val="en-US"/>
        </w:rPr>
        <w:t>s</w:t>
      </w:r>
      <w:r>
        <w:rPr>
          <w:rFonts w:ascii="Arial" w:hAnsi="Arial" w:cs="Arial"/>
          <w:lang w:val="en-US"/>
        </w:rPr>
        <w:t>; in both datasets a detection limit of</w:t>
      </w:r>
      <w:r w:rsidRPr="00177FE6">
        <w:rPr>
          <w:rFonts w:ascii="Arial" w:hAnsi="Arial" w:cs="Arial"/>
          <w:lang w:val="en-US"/>
        </w:rPr>
        <w:t xml:space="preserve"> </w:t>
      </w:r>
      <w:r w:rsidRPr="00177FE6">
        <w:rPr>
          <w:rFonts w:ascii="Symbol" w:hAnsi="Symbol" w:cs="Arial"/>
          <w:lang w:val="en-US"/>
        </w:rPr>
        <w:t></w:t>
      </w:r>
      <w:r w:rsidRPr="00177FE6">
        <w:rPr>
          <w:rFonts w:ascii="Arial" w:hAnsi="Arial" w:cs="Arial"/>
          <w:lang w:val="en-US"/>
        </w:rPr>
        <w:t xml:space="preserve"> = 0.001, </w:t>
      </w:r>
      <w:r w:rsidRPr="00177FE6">
        <w:rPr>
          <w:rFonts w:ascii="Symbol" w:hAnsi="Symbol" w:cs="Arial"/>
          <w:lang w:val="en-US"/>
        </w:rPr>
        <w:t></w:t>
      </w:r>
      <w:r w:rsidRPr="00177FE6">
        <w:rPr>
          <w:rFonts w:ascii="Arial" w:hAnsi="Arial" w:cs="Arial"/>
          <w:lang w:val="en-US"/>
        </w:rPr>
        <w:t xml:space="preserve"> = 0.99, and </w:t>
      </w:r>
      <w:r w:rsidRPr="00177FE6">
        <w:rPr>
          <w:rFonts w:ascii="Symbol" w:hAnsi="Symbol" w:cs="Arial"/>
          <w:lang w:val="en-US"/>
        </w:rPr>
        <w:t></w:t>
      </w:r>
      <w:r w:rsidRPr="00177FE6">
        <w:rPr>
          <w:rFonts w:ascii="Arial" w:hAnsi="Arial" w:cs="Arial"/>
          <w:lang w:val="en-US"/>
        </w:rPr>
        <w:t xml:space="preserve"> = 0.98</w:t>
      </w:r>
      <w:r>
        <w:rPr>
          <w:rFonts w:ascii="Arial" w:hAnsi="Arial" w:cs="Arial"/>
          <w:lang w:val="en-US"/>
        </w:rPr>
        <w:t xml:space="preserve"> were used and contaminant species were discarded. </w:t>
      </w:r>
      <w:r w:rsidRPr="00177FE6">
        <w:rPr>
          <w:rFonts w:ascii="Arial" w:hAnsi="Arial" w:cs="Arial"/>
          <w:lang w:val="en-US"/>
        </w:rPr>
        <w:t xml:space="preserve">(A) Number of identified species in the library. (B) Proportion of the assigned reads allocated to the right species. (C) Proportion of the total reads (after trimming and mapping) that were informative (i.e., assigned to any species). A different letter at the top of the figures indicates significant differences among </w:t>
      </w:r>
      <w:r>
        <w:rPr>
          <w:rFonts w:ascii="Arial" w:hAnsi="Arial" w:cs="Arial"/>
          <w:lang w:val="en-US"/>
        </w:rPr>
        <w:t>training and test datasets</w:t>
      </w:r>
      <w:r w:rsidRPr="00177FE6">
        <w:rPr>
          <w:rFonts w:ascii="Arial" w:hAnsi="Arial" w:cs="Arial"/>
          <w:lang w:val="en-US"/>
        </w:rPr>
        <w:t>.</w:t>
      </w:r>
    </w:p>
    <w:p w:rsidR="009746F5" w:rsidRDefault="002A7DD2" w:rsidP="002A7DD2">
      <w:pPr>
        <w:jc w:val="center"/>
      </w:pPr>
      <w:r>
        <w:rPr>
          <w:noProof/>
          <w:lang w:eastAsia="ca-ES"/>
        </w:rPr>
        <w:drawing>
          <wp:inline distT="0" distB="0" distL="0" distR="0">
            <wp:extent cx="4305300" cy="7334250"/>
            <wp:effectExtent l="0" t="0" r="0" b="0"/>
            <wp:docPr id="4" name="Imatge 4" descr="C:\Users\Lidia\Downloads\Figure_S1.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dia\Downloads\Figure_S1.tif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05300" cy="7334250"/>
                    </a:xfrm>
                    <a:prstGeom prst="rect">
                      <a:avLst/>
                    </a:prstGeom>
                    <a:noFill/>
                    <a:ln>
                      <a:noFill/>
                    </a:ln>
                  </pic:spPr>
                </pic:pic>
              </a:graphicData>
            </a:graphic>
          </wp:inline>
        </w:drawing>
      </w:r>
      <w:bookmarkStart w:id="0" w:name="_GoBack"/>
      <w:bookmarkEnd w:id="0"/>
    </w:p>
    <w:sectPr w:rsidR="009746F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FAC"/>
    <w:rsid w:val="00056EF1"/>
    <w:rsid w:val="00177FE6"/>
    <w:rsid w:val="002A7DD2"/>
    <w:rsid w:val="003E2030"/>
    <w:rsid w:val="00606FAC"/>
    <w:rsid w:val="008A0CBC"/>
    <w:rsid w:val="00904FCD"/>
    <w:rsid w:val="009508B0"/>
    <w:rsid w:val="009F3B61"/>
    <w:rsid w:val="00A85C2D"/>
    <w:rsid w:val="00B212A7"/>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C664DB-B670-4752-BEA0-8D6D769E4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a-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Tipusdelletraperdefectedelpargraf">
    <w:name w:val="Default Paragraph Font"/>
    <w:uiPriority w:val="1"/>
    <w:semiHidden/>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Tema de l'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87</Words>
  <Characters>502</Characters>
  <Application>Microsoft Office Word</Application>
  <DocSecurity>0</DocSecurity>
  <Lines>4</Lines>
  <Paragraphs>1</Paragraphs>
  <ScaleCrop>false</ScaleCrop>
  <Company>UAB</Company>
  <LinksUpToDate>false</LinksUpToDate>
  <CharactersWithSpaces>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Lidia</dc:creator>
  <cp:keywords/>
  <dc:description/>
  <cp:lastModifiedBy>Lidia</cp:lastModifiedBy>
  <cp:revision>4</cp:revision>
  <dcterms:created xsi:type="dcterms:W3CDTF">2019-06-18T07:26:00Z</dcterms:created>
  <dcterms:modified xsi:type="dcterms:W3CDTF">2019-06-21T10:27:00Z</dcterms:modified>
</cp:coreProperties>
</file>