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372A" w:rsidRPr="00241992" w:rsidRDefault="00944AE5" w:rsidP="0059372A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Supplementary file </w:t>
      </w:r>
      <w:r w:rsidR="004F4D9F">
        <w:rPr>
          <w:rFonts w:ascii="Times New Roman" w:hAnsi="Times New Roman" w:cs="Times New Roman"/>
          <w:sz w:val="24"/>
          <w:szCs w:val="24"/>
        </w:rPr>
        <w:t>1.</w:t>
      </w:r>
      <w:proofErr w:type="gramEnd"/>
      <w:r w:rsidR="004F4D9F">
        <w:rPr>
          <w:rFonts w:ascii="Times New Roman" w:hAnsi="Times New Roman" w:cs="Times New Roman"/>
          <w:sz w:val="24"/>
          <w:szCs w:val="24"/>
        </w:rPr>
        <w:t xml:space="preserve">  Diatom taxa </w:t>
      </w:r>
      <w:r w:rsidR="00F7415F">
        <w:rPr>
          <w:rFonts w:ascii="Times New Roman" w:hAnsi="Times New Roman" w:cs="Times New Roman"/>
          <w:sz w:val="24"/>
          <w:szCs w:val="24"/>
        </w:rPr>
        <w:t xml:space="preserve">list </w:t>
      </w:r>
      <w:r w:rsidR="004F4D9F" w:rsidRPr="00AD6CBC">
        <w:rPr>
          <w:rFonts w:ascii="Times New Roman" w:hAnsi="Times New Roman" w:cs="Times New Roman"/>
          <w:sz w:val="24"/>
          <w:szCs w:val="24"/>
        </w:rPr>
        <w:t>from the Lerma</w:t>
      </w:r>
      <w:r w:rsidR="00815197">
        <w:rPr>
          <w:rFonts w:ascii="Times New Roman" w:hAnsi="Times New Roman"/>
          <w:sz w:val="24"/>
          <w:szCs w:val="24"/>
        </w:rPr>
        <w:t>‒</w:t>
      </w:r>
      <w:r w:rsidR="004F4D9F">
        <w:rPr>
          <w:rFonts w:ascii="Times New Roman" w:hAnsi="Times New Roman" w:cs="Times New Roman"/>
          <w:sz w:val="24"/>
          <w:szCs w:val="24"/>
        </w:rPr>
        <w:t>Chapala B</w:t>
      </w:r>
      <w:r w:rsidR="00F7415F">
        <w:rPr>
          <w:rFonts w:ascii="Times New Roman" w:hAnsi="Times New Roman" w:cs="Times New Roman"/>
          <w:sz w:val="24"/>
          <w:szCs w:val="24"/>
        </w:rPr>
        <w:t>asin, Central Mexico</w:t>
      </w:r>
      <w:r w:rsidR="0059372A" w:rsidRPr="00241992">
        <w:rPr>
          <w:rFonts w:ascii="Times New Roman" w:hAnsi="Times New Roman" w:cs="Times New Roman"/>
          <w:sz w:val="24"/>
          <w:szCs w:val="24"/>
        </w:rPr>
        <w:t>. Taxa names are accompanied by the ide</w:t>
      </w:r>
      <w:r w:rsidR="00241992">
        <w:rPr>
          <w:rFonts w:ascii="Times New Roman" w:hAnsi="Times New Roman" w:cs="Times New Roman"/>
          <w:sz w:val="24"/>
          <w:szCs w:val="24"/>
        </w:rPr>
        <w:t xml:space="preserve">ntification reference </w:t>
      </w:r>
      <w:r w:rsidR="0059372A" w:rsidRPr="00241992">
        <w:rPr>
          <w:rFonts w:ascii="Times New Roman" w:hAnsi="Times New Roman" w:cs="Times New Roman"/>
          <w:sz w:val="24"/>
          <w:szCs w:val="24"/>
        </w:rPr>
        <w:t>as well as the plate and figure(s) matching our obser</w:t>
      </w:r>
      <w:r w:rsidR="00B257C8" w:rsidRPr="00241992">
        <w:rPr>
          <w:rFonts w:ascii="Times New Roman" w:hAnsi="Times New Roman" w:cs="Times New Roman"/>
          <w:sz w:val="24"/>
          <w:szCs w:val="24"/>
        </w:rPr>
        <w:t xml:space="preserve">vations in the </w:t>
      </w:r>
      <w:r w:rsidR="0059372A" w:rsidRPr="00241992">
        <w:rPr>
          <w:rFonts w:ascii="Times New Roman" w:hAnsi="Times New Roman" w:cs="Times New Roman"/>
          <w:sz w:val="24"/>
          <w:szCs w:val="24"/>
        </w:rPr>
        <w:t xml:space="preserve">references. </w:t>
      </w:r>
      <w:r w:rsidR="008D03F0" w:rsidRPr="00241992">
        <w:rPr>
          <w:rFonts w:ascii="Times New Roman" w:hAnsi="Times New Roman" w:cs="Times New Roman"/>
          <w:sz w:val="24"/>
          <w:szCs w:val="24"/>
        </w:rPr>
        <w:t>Online identification references from the Diatoms of the United States website</w:t>
      </w:r>
      <w:r w:rsidR="00B257C8" w:rsidRPr="00241992">
        <w:rPr>
          <w:rFonts w:ascii="Times New Roman" w:hAnsi="Times New Roman" w:cs="Times New Roman"/>
          <w:sz w:val="24"/>
          <w:szCs w:val="24"/>
        </w:rPr>
        <w:t xml:space="preserve"> do not</w:t>
      </w:r>
      <w:r w:rsidR="008D03F0" w:rsidRPr="00241992">
        <w:rPr>
          <w:rFonts w:ascii="Times New Roman" w:hAnsi="Times New Roman" w:cs="Times New Roman"/>
          <w:sz w:val="24"/>
          <w:szCs w:val="24"/>
        </w:rPr>
        <w:t xml:space="preserve"> include plate or figure number.</w:t>
      </w:r>
      <w:r w:rsidR="005D4C4D" w:rsidRPr="00241992">
        <w:rPr>
          <w:rFonts w:ascii="Times New Roman" w:hAnsi="Times New Roman" w:cs="Times New Roman"/>
          <w:sz w:val="24"/>
          <w:szCs w:val="24"/>
        </w:rPr>
        <w:t xml:space="preserve"> The complete citation of the identification reference is given at the end of the taxa list.</w:t>
      </w:r>
    </w:p>
    <w:p w:rsidR="005D4C4D" w:rsidRDefault="005D4C4D" w:rsidP="0059372A">
      <w:pPr>
        <w:rPr>
          <w:rFonts w:ascii="Times New Roman" w:hAnsi="Times New Roman" w:cs="Times New Roman"/>
          <w:sz w:val="24"/>
          <w:szCs w:val="24"/>
        </w:rPr>
      </w:pPr>
      <w:r w:rsidRPr="00241992">
        <w:rPr>
          <w:rFonts w:ascii="Times New Roman" w:hAnsi="Times New Roman" w:cs="Times New Roman"/>
          <w:sz w:val="24"/>
          <w:szCs w:val="24"/>
        </w:rPr>
        <w:t>* Indicates new record for the Lerma</w:t>
      </w:r>
      <w:r w:rsidRPr="00241992">
        <w:rPr>
          <w:rFonts w:ascii="Times New Roman" w:hAnsi="Times New Roman"/>
          <w:sz w:val="24"/>
          <w:szCs w:val="24"/>
        </w:rPr>
        <w:t>‒</w:t>
      </w:r>
      <w:r w:rsidRPr="00241992">
        <w:rPr>
          <w:rFonts w:ascii="Times New Roman" w:hAnsi="Times New Roman" w:cs="Times New Roman"/>
          <w:sz w:val="24"/>
          <w:szCs w:val="24"/>
        </w:rPr>
        <w:t>Chapala Basin.</w:t>
      </w:r>
    </w:p>
    <w:p w:rsidR="00F7225E" w:rsidRDefault="00F7225E" w:rsidP="00F7225E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2523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94"/>
        <w:gridCol w:w="3827"/>
        <w:gridCol w:w="2302"/>
      </w:tblGrid>
      <w:tr w:rsidR="002C4E3E" w:rsidRPr="002C4E3E" w:rsidTr="002C4E3E">
        <w:trPr>
          <w:trHeight w:val="240"/>
        </w:trPr>
        <w:tc>
          <w:tcPr>
            <w:tcW w:w="6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de-DE" w:eastAsia="de-DE"/>
              </w:rPr>
              <w:t>Taxa</w:t>
            </w:r>
          </w:p>
        </w:tc>
        <w:tc>
          <w:tcPr>
            <w:tcW w:w="61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de-DE" w:eastAsia="de-DE"/>
              </w:rPr>
              <w:t xml:space="preserve">Identification reference 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 xml:space="preserve">Achnanthes inflata 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var.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inflata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(Kützing) Grunow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Metzeltin et al. 2005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28: 2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Achnanthidium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</w:t>
            </w:r>
            <w:proofErr w:type="gramStart"/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aff</w:t>
            </w:r>
            <w:proofErr w:type="gramEnd"/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.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catenatum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(J.Bílý et Marvan) Lange-Bertalot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Hofmann et al. 2013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23: 69‒72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Achnanthidium exiguum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(Grunow) Czarnecki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Rumrich et al. 2000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27: 14‒15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* Achnanthidium exile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(Kützing) Round et Bukhtiyarova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Hofmann et al. 2013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23: 14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Achnanthidium minutissimum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(Kützing) Czarnecki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Hofmann et al. 2013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23: 18‒19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Achnanthidium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sp. 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Achnanthidium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sp. 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Achnanthidium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sp. 3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Achnanthidium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sp. 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 xml:space="preserve">Achnanthidium 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sp. 5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 xml:space="preserve">Achnanthidium 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sp. 6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Amphora pediculus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(Kützing) Grunow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Levkov 2009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78: 40‒47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* Brachysira altepetlensis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D. Mora, R. Jahn et N. Abarca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This study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* Brachysira brebissonii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Ross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Lange-Bertalot and Moser 1994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41: 17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* Brachysira microcephala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(Grunow) Compère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Hamilton 2010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Brachysira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sp. 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Brachysira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sp. 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Caloneis bacillum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(Grunow) Cleve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Hofmann et al. 2013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67: 28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* Caloneis clevei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var.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uruguayensis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Frenguelli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Metzeltin et al. 2005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154: 7‒8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Caloneis schumanniana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(Grunow) Cleve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Stancheva et al. 2009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Fig. 24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* Caloneis silicula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(Ehrenberg) Cleve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Metzeltin et al. 2005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154: 23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Caloneis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cf.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silicula var. elliptica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Frenguelli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Metzeltin et al. 2005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155: 21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Caloneis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sp. 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Caloneis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sp. 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lastRenderedPageBreak/>
              <w:t>Caloneis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sp. 3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917315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91731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Caloneis</w:t>
            </w:r>
            <w:r w:rsidRPr="0091731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sp</w:t>
            </w:r>
            <w:r w:rsidR="00653E18" w:rsidRPr="0091731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.</w:t>
            </w:r>
            <w:r w:rsidRPr="0091731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917315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91731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917315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91731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*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Chamaepinnularia submuscicola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(Krasske) Lange-Bertalot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917315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91731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Hofmann et al. 2013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917315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91731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Pl. 50: 35‒36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917315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91731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cf. </w:t>
            </w:r>
            <w:r w:rsidRPr="0091731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 xml:space="preserve">Chamaepinnularia </w:t>
            </w:r>
            <w:r w:rsidRPr="0091731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sp.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917315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91731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917315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91731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Cocconeis pediculus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Ehrenberg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Jahn et al. 2009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P. 281: 10 and 15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Cocconeis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sp. 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Cocconeis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sp. 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Craticula accomoda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(Hustedt) D.G. Mann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Lange-Bertalot 2001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93: 3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*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Craticula acidoclinata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Lange-Bertalot et Metzeltin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Lange-Bertalot 2001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87: 1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Craticula ambigua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(Ehrenberg) D.G. Mann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Lange-Bertalot 2001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82: 4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*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Craticula buderi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(Hustedt) Lange-Bertalot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Lange-Bertalot 2001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90: 22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Craticula molestiformis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(Hustedt) Mayama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and Lange-Bertalot 1997a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45: 7‒9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Craticula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cf.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pumilio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Lange-Bertalot et U.Rumrich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Metzeltin et al. 2005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96: 7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Craticula subminuscula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(Manguin) C.E. Wetzel et Ector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Rumrich et al. 2000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72: 8‒9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*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Craticula submolesta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(Hustedt) Lange-Bertalot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Lange-Bertalot 2001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93: 31‒34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Craticula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sp. 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Craticula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sp. 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Cyclostephanos invisitatus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(Hohn et Hellermann) Theriot, Stoermer et Håkasson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Håkansson 2002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Fig. 221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 xml:space="preserve">Cyclotella atomus 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Hustedt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and Lange-Bertalot 1991a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51: Fig. 19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Cyclotella meneghiniana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Kützing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and Lange-Bertalot 1991a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44: 1‒2, 4 and 9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Cymbella kolbei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Hustedt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2002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14: 19‒21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* Cymbella tropica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Krammer et Metzeltin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2002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44: 2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* Cymbopleura naviculiformis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(Auerswald) Krammer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Hofmann et al. 2013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83: 20‒23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Diadesmis confervacea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Kützing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Metzeltin et al. 2005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68: 12‒16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* Discostella stelligera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(Cleve et Grunow) Houk et Klee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and Lange-Bertalot 1991a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49: 3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* Encyonema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brevicapitatum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Krammer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1997a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34: 1‒7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Encyonema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cf.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hebridiforme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Krammer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1997a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11: 16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* Encyonema jemtlandicum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Krammer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1997a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35: 1‒5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* Encyonema jemtlandicum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var.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venezolanum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Krammer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1997a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14: 4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lastRenderedPageBreak/>
              <w:t>* Encyonema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minutiforme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Krammer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1997a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18: 12 and 14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Encyonema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cf.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 xml:space="preserve">minutiforme 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1997a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18: 12 and 14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* Encyonema minutum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(Hilse) D.G. Mann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1997a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25: 5‒10, 16‒19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* Encyonema pergracile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Krammer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1997a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88: 6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Encyonema silesiacum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(Bleisch) D.G. Mann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1997a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Pl. 4: 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Encyonema triangulum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(Ehrenberg) Kützing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1997a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78: 1 and 5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Encyonema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sp. 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* Encyonopsis subminuta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Krammer et E.Reichardt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1997b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144: 6‒11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Encyonopsis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cf.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thienemannii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(Hustedt) Krammer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1997b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149: 28‒29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Encyonopsis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sp. 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Eolimna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sp. 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Eolimna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sp. 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Eolimna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sp. 3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Eolimna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sp. 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Epithemia adnata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(Kützing) Brébisson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Metzeltin et al. 2005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190: 8‒11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Epithemia sorex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Kützing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Levkov et al. 2007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198: 13‒15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Epithemia turgida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(Ehrenberg) Kützing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Hofmann et al. 2013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120: 1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* Eunotia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bidens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Ehrenberg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Lange-Bertalot et al. 2011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80: 2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Eunotia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cf.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bigibba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var.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pumila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Grunow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Metzeltin and Lange-Bertalot 2007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90: 12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*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Eunotia kruegeri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Lange-Bertalot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Werum and Lange-Bertalot 2004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5: 8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Eunotia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major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var.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major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(W. Smith) Rabenhorst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Metzeltin et al. 2005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17: 4‒5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Eunotia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cf.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meridiana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Metzeltin et Lange-Bertalot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Metzeltin et al. 2005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20: 22‒28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* </w:t>
            </w:r>
            <w:r w:rsidRPr="00ED2949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de-DE" w:eastAsia="de-DE"/>
              </w:rPr>
              <w:t>Eunotia metamonodon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Lange-Bertalot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Lange-Bertalot et al. 2011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217: 4‒5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* Eunotia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minor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(Kützing) Ehrenberg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Hofmann et al. 2013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15: 5‒6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Eunotia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cf.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monodon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Ehrenberg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Metzeltin et al. 2005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19: 18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*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Eunotia mucophila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(Lange-Bertalot, Nörpel-Schempp et Alles) Lange-Bertalot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Lange-Bertalot et al. 2011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23: 21‒23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* Eunotia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tridentula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Ehrenberg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Metzeltin et al. 2005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21: 2‒6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Eunotia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sp. 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Eunotia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sp. 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lastRenderedPageBreak/>
              <w:t>Eunotia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sp. 3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Eunotia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sp. 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Eunotia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sp. 5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Eunotia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sp. 6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Fallacia pygmaea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(Kützing) D.G. Mann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Metzeltin et al. 2005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51: 15‒18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Fistulifera saprophila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(Lange-Bertalot et Bonik) Lange-Bertalot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Lange-Bertalot 2001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111: 1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*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Fragilaria austriaca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(Grunow) Lange-Bertalot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Hofmann et al. 2013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7: 33‒34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Fragilaria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bidens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Heiberg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and Lange-Bertalot 1991a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111: 21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* Fragilaria pectinalis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(O.F. Müller) Lyngbye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Wetzel and Ector 2015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P. 280: 78‒80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* Fragilaria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rumpens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(Kützing) Carlson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Hofmann et al. 2013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16‒17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*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Fragilaria tenera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(W. Smith) Lange-Bertalot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Hofmann et al. 2013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7: 18‒19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*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Frustulia crassinervia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(Brébisson) Lange-Bertalot et Krammer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Metzeltin and Lange-Bertalot 1998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117: 10 and 13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Frustulia neomundana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Lange-Bertalot et Rumrich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Rumrich et al. 2000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97: 5‒6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Frustulia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cf.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spicula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ssp.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spicula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Amossé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Lange-Bertalot 2001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138: 3‒4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Frustulia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cf.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undosa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Melzeltin et Lange-Bertalot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Metzeltin and Lange-Bertalot 1998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117: 6‒7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Frustulia vulgaris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(Thwaites) De Toni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Rumrich et al. 2000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96: 7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Geissleria decussis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(Østrup) Lange-Bertalot et Metzeltin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Metzeltin et al. 2005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91: 24‒25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Gomphonema acuminatum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Ehrenberg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Levkov et al. 2016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3: 1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Gomphonema affine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var.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affine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Kützing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Reichardt 1999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7: 2‒3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ED2949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de-DE" w:eastAsia="de-DE"/>
              </w:rPr>
              <w:t>Gomphonema exilissimum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(Grunow) Lange-Bertalot et E.Reichardt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Levkov et al. 2016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127: 1‒28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* Gomphonema graciledictum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E. Reichardt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Levkov et al. 2016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44: 20 and 24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 xml:space="preserve">Gomphonema 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aff.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graciledictum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E. Reichardt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Levkov et al. 2016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44: 20 and 24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Gomphonema innocens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E. Reichardt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Levkov et al. 2016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123: 11‒32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Gomphonema lagenula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Kützing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Levkov et al. 2016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102: 39‒47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Gomphonema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cf.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lagenula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Kützing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Levkov et al. 2016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Gomphonema cf. lippertii E. Reichardt et Lange-Bertalot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Reichardt 1999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21: 6‒7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Gomphonema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aff.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mariovense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Levkov et Tofilovska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Levkov et al. 2016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110: 10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Gomphonema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minusculum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Krasske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Levkov et al. 2016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161: 1‒25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* Gomphonema naviculoides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W. Smith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Reichardt 2015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Fig. 26‒27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lastRenderedPageBreak/>
              <w:t>Gomphonema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cf.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naviculoides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W. Smith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Reichardt 2015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Fig. 26‒27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917315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91731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Gomphonema parvulum</w:t>
            </w:r>
            <w:r w:rsidRPr="00917315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(Kützing) Kützing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917315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917315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Levkov et al. 2016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917315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917315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102: 1‒19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D92990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9299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* </w:t>
            </w:r>
            <w:r w:rsidRPr="00ED294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de-DE"/>
              </w:rPr>
              <w:t>Gomphonema parvuliforme</w:t>
            </w:r>
            <w:r w:rsidRPr="00D9299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Levkov, Mitic-Kopanja et E.Reichardt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Levkov et al. 2016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105: 1‒34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ED294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de-DE"/>
              </w:rPr>
              <w:t>Gomphonema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cf. </w:t>
            </w:r>
            <w:r w:rsidRPr="00ED294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de-DE"/>
              </w:rPr>
              <w:t>parvuliforme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Levkov, Mitic-Kopanja et E. Reichardt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Levkov et al. 2016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105: 1‒4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ED2949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de-DE" w:eastAsia="de-DE"/>
              </w:rPr>
              <w:t>Gomphonema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</w:t>
            </w:r>
            <w:proofErr w:type="gramStart"/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aff</w:t>
            </w:r>
            <w:proofErr w:type="gramEnd"/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. </w:t>
            </w:r>
            <w:r w:rsidRPr="00ED2949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de-DE" w:eastAsia="de-DE"/>
              </w:rPr>
              <w:t>parvulius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(Lange-Bertalot et E. Reichardt) Lange-Bertalot et E. Reichardt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Levkov et al. 2016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124: 42‒44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ED2949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de-DE" w:eastAsia="de-DE"/>
              </w:rPr>
              <w:t>Gomphonema pumilum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(Grunow) E. Reichardt et Lange-Bertalot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Levkov et al. 2016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151: 36‒39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ED2949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de-DE" w:eastAsia="de-DE"/>
              </w:rPr>
              <w:t>Gomphonema salae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Lange-Bertalot et E. Reichardt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Metzeltin and Lange-Bertalot 1998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157: 4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Gomphonema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aff.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sarcophagus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W. Gregory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Levkov et al. 2016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94: 13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Gomphonema stonei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E. Reichardt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Reichardt 1999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13: 12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Gomphonema subclavatum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(Grunow) Grunow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Hofmann et al. 2013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95: 23‒24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Gomphonema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sp. 1 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Gomphonema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sp. 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Gomphonema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sp. 3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Gomphonema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sp. 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Halamphora montana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(Krasske) Levkov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Levkov 2009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93: 10‒12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Halamphora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cf.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pseudomontana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(Cholnoky) Levkov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Levkov 2009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104: 20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Halamphora veneta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(Kützing) Levkov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Levkov 2009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94: 17‒19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Hantzschia abundans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Lange-Bertalot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Metzeltin et al. 2005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212: 5‒6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Hantzschia amphioxys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(Ehrenberg) Grunow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Metzeltin et al. 2005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212: 10‒12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Hantzschia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sp. 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*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Humidophila contenta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(Grunow) Lowe, Kociolek, Johansen, Van de Vijver, Lange-Bertalot et Kopalová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Metzeltin et al. 2005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57: 13‒14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Humidophila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sp.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Luticola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goeppertiana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(Bleisch) D.G. Mann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Hofmann et al. 2013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45: 22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Luticola kotschyi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(Grunow) D.G. Mann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Rumrich et al. 2000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Pl. 60: 14 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Luticola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mutica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(Kützing) D.G. Mann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Hofmann et al. 2013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45: 36‒37 and 39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Luticola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cf.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tomesii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Gerd Moser, Lange-Bertalot et Metzeltin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Levkov et al. 2013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25: 5‒7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lastRenderedPageBreak/>
              <w:t>* Luticola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tropica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Levkov, Metzeltin et A. Pavlov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Levkov et al. 2013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196: 12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* Luticola undulata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(Hilse) D.G. Mann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Levkov et al. 2013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Pl. 181: 43‒46 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Luticola ventricosa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(Kützing) D.G. Mann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Hofmann et al. 2013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45: 41‒42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Luticola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sp. 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Luticola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sp. 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Mayamaea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cf.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crassistriata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Lange-Bertalot, Cavacini, Tagliaventi et Alfinito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Lange-Bertalot et al. 2003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17: 4‒5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Mayamaea permitis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(Hustedt) Bruder et Medlin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Lange-Bertalot 2001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104: 7‒13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Mayamaea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sp. 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Navicula angusta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Grunow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Lange-Bertalot 2001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2: 5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Navicula antonii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Lange-Bertalot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Lange-Bertalot 2001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13: 1 and 8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Navicula capitatoradiata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H. Germain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Lange-Bertalot 2001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29: 17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Navicula cryptocephala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Kützing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Lange-Bertalot 2001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17: 4‒5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Navicula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cf.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cryptocephala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Kützing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Hofmann et al. 2013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31: 8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Navicula cryptotenella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Lange-Bertalot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Lange-Bertalot 2001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26: 25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Navicula erifuga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Lange-Bertalot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Lange-Bertalot 2001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35: 14‒16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Navicula germainii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Wallace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Lange-Bertalot 2001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35: 7‒9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Navicula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gregaria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Donkin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Metzeltin et al. 2005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45: 16‒17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Navicula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cf.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hoffmanniae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Lange-Bertalot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Lange-Bertalot 2001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20: 21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Navicula libonensis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Schoeman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Lange-Bertalot 2001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43: 7‒10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* Navicula notha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Wallace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Lange-Bertalot 2001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40: 22‒28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*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Navicula reichardtiana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Lange-Bertalot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Lange-Bertalot 2001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13: 25‒35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ED2949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de-DE" w:eastAsia="de-DE"/>
              </w:rPr>
              <w:t>Navicula riediana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Lange-Bertalot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Lange-Bertalot 2001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34: 1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Navicula rostellata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Kützing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Lange-Bertalot 2001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35: 1‒6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Navicula symmetrica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R.M. Patrick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Lange-Bertalot 2001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39: 9‒12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Navicula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cf.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tenelloides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Hustedt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Lange-Bertalot 2001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32: 1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Navicula trivialis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Lange-Bertalot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Lange-Bertalot 2001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29: 1‒7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Navicula veneta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Kützing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Lange-Bertalot 2001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14: 23‒30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Navigiolum uruguayense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Metzeltin, Lange-Bertalot et García-Rodríguez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Metzeltin et al. 2005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44: 9‒10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lastRenderedPageBreak/>
              <w:t>Neidium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cf.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 xml:space="preserve">affine 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(Ehrenberg) Pfitzer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Metzeltin et al. 2009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97: 12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Neidium ampliatum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(Ehrenberg) Krammer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Metzeltin and Lange-Bertalot 2007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189: 3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* Neidium amphigomphus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(Ehrenberg) Pfitzer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Metzeltin and Lange-Bertalot 2007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189: 2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* Neidium longiceps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(W. Gregory) R. Ross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Hofmann et al. 2013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53: 7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Neidium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sp. 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Neidium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sp. 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Nitzschia acicularis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(Kützing) W. Smith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Metzeltin et al. 2005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204: 12‒13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Nitzschia amphibia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Grunow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Metzeltin et al. 2005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207: 20‒33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Nitzschia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cf.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bacillum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Hustedt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and Lange-Bertalot 1997b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78: 12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Nitzschia balcanica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Hustedt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Kociolek 2011a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Nitzchia clausii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Hantzch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and Lange-Bertalot 1997b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19: 3and 5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Nitzschia communis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Rabenhorst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and Lange-Bertalot 1997b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79: 3‒4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Nitzschia desertorum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Hustedt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and Lange-Bertalot 1997b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70: 10‒11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Nitzschia dissipata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var.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dissipata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(Kützing) Grunow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and Lange-Bertalot 1997b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11: 2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Nitzschia fonticola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Grunow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and Lange-Bertalot 1997b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75: 9, 13‒15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Nitzschia frustulum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(Kützing) Grunow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and Lange-Bertalot 1997b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68: 1‒4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Nitzschia gracilis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Hantzsch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and Lange-Bertalot 1997b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66: 7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Nitzschia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cf.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hantzschiana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Rabenhorst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and Lange-Bertalot 1997b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73: 16‒17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Nitzschia inconspicua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Grunow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and Lange-Bertalot 1997b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69: 4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Nitzschia intermedia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Hantzsch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and Lange-Bertalot 1997b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61: 6‒8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Nitzschia lanceolata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W. Smith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and Lange-Bertalot 1997b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16: 1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Nitzschia linearis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(Agardh) W. Smith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Metzeltin et al. 2005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D92990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206</w:t>
            </w:r>
            <w:r w:rsidR="00BD4BBD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: 3‒4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Nitzschia palea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(Kützing) W. Smith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Hofmann et al. 2013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111: 1‒9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Nitzschia palea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var.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debilis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(Kützing) Grunow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Kociolek 2011b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Nitzschia palea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var.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tenuirostris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Grunow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Kociolek 2011c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Nitzschia paleacea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Grunow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and Lange-Bertalot 1997b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81: 2‒5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* Nitzschia perminuta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(Grunow) Peragallo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and Lange-Bertalot 1997b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72: 3‒4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Nitzschia recta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Hantzsch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and Lange-Bertalot 1997b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12: 9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ED2949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de-DE" w:eastAsia="de-DE"/>
              </w:rPr>
              <w:t>Nitzschia semirobusta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Lange-Bertalot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Lange-Bertalot 1993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120: 4‒8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ED2949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de-DE" w:eastAsia="de-DE"/>
              </w:rPr>
              <w:t>Nitzschia sinuata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var. </w:t>
            </w:r>
            <w:r w:rsidRPr="00ED2949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de-DE" w:eastAsia="de-DE"/>
              </w:rPr>
              <w:t>delognei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(Grunow) Lange-Bertalot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and Lange-Bertalot 1997b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40: 8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lastRenderedPageBreak/>
              <w:t>Nitzschia solita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Hustedt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and Lange-Bertalot 1997b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71: 3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* Nitzschia sublinearis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Hustedt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and Lange-Bertalot 1997b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58: 13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Nitzschia supralitorea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Lange-Bertalot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and Lange-Bertalot 1997b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70: 17‒19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* Nitzschia tubicola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Grunow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and Lange-Bertalot 1997b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63: 10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Nitzschia umbonata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(Ehrenberg) Lange-Bertalot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and Lange-Bertalot 1997b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51: 1‒2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Nitzschia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sp. 1 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Nitzschia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sp. 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Nitzschia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sp. 3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Nitzschia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sp. 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Nitzschia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sp. 5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Nitzschia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sp. 6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* Nupela praecipua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(E. Reichardt) E. Reichardt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Rumrich et al. 2000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33: 12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*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Nupela wellneri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(Lange-Bertalot) Lange-Bertalot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Rumrich et al. 2000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35: 1‒3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* Pinnularia acrosphaeria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var.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parva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Krammer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Metzeltin and Lange-Bertalot 2007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276: 12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* Pinnularia anglica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morphodeme 1 Krammer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2000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80: 7 and 11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Pinnularia anglica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morphodeme 2 Krammer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2000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87: 3‒5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Pinnularia borealis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var.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borealis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Ehrenberg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2000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7: 8 and 13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* Pinnularia borealis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var.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scalaris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(Ehrenberg) Rabenhorst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2001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8: 11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Pinnularia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cf.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brebissonii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var.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acuta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Cleve-Euler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2000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47: 5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Pinnularia divergens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W. Smith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2000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29: 3‒4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* Pinnularia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divergentissima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var.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 xml:space="preserve">divergentissima 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Grunow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2000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11: 7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Pinnularia gibba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Ehrenberg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Rumrich et al. 2000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140: 11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* Pinnularia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mayeri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Krammer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1992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42: 2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Pinnularia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cf.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meridiana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var.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parallela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Metzeltin et Krammer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Metzeltin and Lange-Bertalot 1998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181: 3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* Pinnularia parvulissima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Krammer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2000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69: 10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*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Pinnularia saprophila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Lange-Bertalot, H. Kobayasi et Krammer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2000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85: 14‒18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* Pinnularia subbrevistriata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Krammer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2000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70: 7‒8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Pinnularia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cf.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subcapitata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var.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elongata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Krammer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1992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39: 2‒3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Pinnularia viridiformis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Krammer 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2000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161: 1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lastRenderedPageBreak/>
              <w:t>Pinnularia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sp. 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Pinnularia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sp. 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Pinnularia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sp. 3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Pinnularia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sp. 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Pinnularia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sp. 5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Placoneis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cf.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constans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(Hustedt) E.J. Cox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Hofmann et al. 2013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48: 2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Placoneis undulata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(Østrup) Lange-Bertalot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Hofmann et al. 2013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47: 26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Planothidium incuriatum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C.E. Wetzel, Van de Vijver et Ector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Wetzel et al. 2013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P. 49: 62‒67, 71‒73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917315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91731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Planothidium cryptolanceolatum</w:t>
            </w:r>
            <w:r w:rsidRPr="00917315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R. Jahn et N. Abarca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917315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917315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Jahn et al. 2017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917315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Figs 122‒146</w:t>
            </w:r>
            <w:bookmarkStart w:id="0" w:name="_GoBack"/>
            <w:bookmarkEnd w:id="0"/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Planothidium rostratum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(Østrup) Lange-Bertalot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and Lange-Bertalot 1991b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43: 9‒11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 xml:space="preserve">Planothidium victori 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Novis, Braidwood et Kilroy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Jahn et al. 2017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Figs 272‒277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Pseudofallacia monoculata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(Hustedt) Liu, Kociolek et Wang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Metzeltin et al. 2005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61: 12 and 14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Reimeria sinuata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(W. Gregory) Kociolek et Stoermer 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Rumrich et al. 2000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117: 14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Rhopalodia gibba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(Ehrenberg) O. Müller 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Metzeltin et al. 2005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192: 3‒4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Rhopalodia operculata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(C. Agardh) Håkansson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and Lange-Bertalot 1997b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115: 10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Sellaphora atomoides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(Grunow) C.E. Wetzel et Van de Vijver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Wetzel et al. 2015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P. 220: 205‒235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Sellaphora bacilloides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Hustedt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Metzeltin et al. 2005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66: 19‒21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*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Sellaphora blackfordensis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D.G. Mann et S. Droop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Hofmann et al. 2013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41: 11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Sellaphora cosmopolitana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(Lange-Bertalot) C.E. Wetzel et Ector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Rumrich et al. 2000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77: 36‒38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Sellaphora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cf.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elorantana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(Lange-Bertalot) C.E. Wetzel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Lange-Bertalot and Metzeltin 1996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28: 15‒17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* Sellaphora indistincta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Kociolek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Kociolek et al. 2014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54: 17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Sellaphora laevissima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(Kützing) D.G. Mann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Hofmann et al. 2013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41: 24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* Sellaphora madida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(Kociolek) C.E. Wetzel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Kociolek et al. 2014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28: 31‒34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Sellaphora nigri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(De Notaris) C.E. Wetzel et Ector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Wetzel et al. 2015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P. 220: 319‒393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Sellaphora pupula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(Kützing) Mereschkowsky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Hofmann et al. 2013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41: 6‒10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* Sellaphora queretana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D. Mora, N. Abarca et J. Carmona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This study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Sellaphora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cf.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rectangularis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(W. Gregory) Lange-Bertalot et Metzeltin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Lange-Bertalot and Metzeltin 1996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25: 10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Sellaphora saugerresii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(Desmazières) C.E. Wetzel et D.G. Mann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Wetzel et al. 2015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P. 214: 112‒127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*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Sellaphora stauroneioides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Lange-Bertalot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Lange-Bertalot and Metzeltin 1996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109: 24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lastRenderedPageBreak/>
              <w:t>* Sellaphora wallacei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(Reimer) Potapova et Ponader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Potapova and Ponader 2008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P. 173, fig. 1C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Sellaphora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sp. 1 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Sellaphora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sp. 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Sellaphora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sp. 3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Simonsenia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cf.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delognei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(Grunow) Lange-Bertalot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Hofmann et al. 2013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117: 47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* </w:t>
            </w:r>
            <w:r w:rsidRPr="00ED2949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de-DE" w:eastAsia="de-DE"/>
              </w:rPr>
              <w:t>Stauroneis reichardtii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Lange-Bertalot, Cavacini, Tagliaventi et Alfinito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Bahls 2010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P. 127, fig. 130401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91731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Stauroneis</w:t>
            </w:r>
            <w:r w:rsidRPr="00917315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cf. </w:t>
            </w:r>
            <w:r w:rsidRPr="0091731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acidoclinatopsis</w:t>
            </w:r>
            <w:r w:rsidRPr="00917315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Van de Vijver and Lange-Bertalot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Bahls 2010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P. 29, fig. 452601 (1)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Stauroneis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cf.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schmidiae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R. Jahn et N. Abarca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Zimmermann et al. 2014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Fig. 4.4: h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Stauronei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s sp. 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Stauroneis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sp. 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* Stenopterobia delicatissima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(Lewis) Van Heurck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and Lange-Bertalot 1997b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174: 6 and 10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Surirella angusta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Kützing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Metzeltin et al. 2005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221: 1‒7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* Surirella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apiculata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var.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de-DE"/>
              </w:rPr>
              <w:t>panduriformis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Frenguelli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Metzeltin et al. 2005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222: 7‒9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Surirella ovalis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Brébisson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Metzeltin et al. 2005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220: 1‒2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Surirella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cf. </w:t>
            </w: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pseudolinearis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Krasske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Metzeltin et al. 2005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225: 9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Surirella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sp. 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 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Tryblionella apiculata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W. Gregory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Krammer and Lange-Bertalot 1997b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Pl. 35: 5 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Tryblionella calida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(Grunow) D.G. Mann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Metzeltin et al. 2005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Pl. 194: 5‒6 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Tryblionella hungarica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(Grunow) D.G. Mann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Metzeltin et al. 2005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Pl. 194: 10‒12 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Ulnaria acus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(Kützing) Aboal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Hofmann et al. 2013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Pl. 5: 3 </w:t>
            </w:r>
          </w:p>
        </w:tc>
      </w:tr>
      <w:tr w:rsidR="002C4E3E" w:rsidRPr="002C4E3E" w:rsidTr="002C4E3E">
        <w:trPr>
          <w:trHeight w:val="24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de-DE"/>
              </w:rPr>
              <w:t>Ulnaria ulna</w:t>
            </w: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 (Nitzsch) Compère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Hofmann et al. 2013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E3E" w:rsidRPr="002C4E3E" w:rsidRDefault="002C4E3E" w:rsidP="002C4E3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2C4E3E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Pl. 5: 9</w:t>
            </w:r>
          </w:p>
        </w:tc>
      </w:tr>
    </w:tbl>
    <w:p w:rsidR="00B257C8" w:rsidRDefault="00B257C8" w:rsidP="00F7225E">
      <w:pPr>
        <w:rPr>
          <w:rFonts w:ascii="Times New Roman" w:hAnsi="Times New Roman" w:cs="Times New Roman"/>
          <w:sz w:val="24"/>
          <w:szCs w:val="24"/>
        </w:rPr>
      </w:pPr>
    </w:p>
    <w:p w:rsidR="005530E5" w:rsidRDefault="005530E5" w:rsidP="00F7225E">
      <w:pPr>
        <w:rPr>
          <w:rFonts w:ascii="Times New Roman" w:hAnsi="Times New Roman" w:cs="Times New Roman"/>
          <w:sz w:val="24"/>
          <w:szCs w:val="24"/>
        </w:rPr>
      </w:pPr>
    </w:p>
    <w:p w:rsidR="002C4E3E" w:rsidRDefault="002C4E3E" w:rsidP="00F7225E">
      <w:pPr>
        <w:rPr>
          <w:rFonts w:ascii="Times New Roman" w:hAnsi="Times New Roman" w:cs="Times New Roman"/>
          <w:sz w:val="24"/>
          <w:szCs w:val="24"/>
        </w:rPr>
      </w:pPr>
    </w:p>
    <w:p w:rsidR="002C4E3E" w:rsidRDefault="002C4E3E" w:rsidP="00F7225E">
      <w:pPr>
        <w:rPr>
          <w:rFonts w:ascii="Times New Roman" w:hAnsi="Times New Roman" w:cs="Times New Roman"/>
          <w:sz w:val="24"/>
          <w:szCs w:val="24"/>
        </w:rPr>
      </w:pPr>
    </w:p>
    <w:p w:rsidR="002C4E3E" w:rsidRDefault="002C4E3E" w:rsidP="00F7225E">
      <w:pPr>
        <w:rPr>
          <w:rFonts w:ascii="Times New Roman" w:hAnsi="Times New Roman" w:cs="Times New Roman"/>
          <w:sz w:val="24"/>
          <w:szCs w:val="24"/>
        </w:rPr>
      </w:pPr>
    </w:p>
    <w:p w:rsidR="005530E5" w:rsidRDefault="005530E5" w:rsidP="00F7225E">
      <w:pPr>
        <w:rPr>
          <w:rFonts w:ascii="Times New Roman" w:hAnsi="Times New Roman" w:cs="Times New Roman"/>
          <w:sz w:val="24"/>
          <w:szCs w:val="24"/>
        </w:rPr>
      </w:pPr>
    </w:p>
    <w:p w:rsidR="003E295F" w:rsidRDefault="00F92DCB" w:rsidP="00F7225E">
      <w:pPr>
        <w:ind w:left="567" w:hanging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Bahls L</w:t>
      </w:r>
      <w:r w:rsidRPr="00D518F6">
        <w:rPr>
          <w:rFonts w:ascii="Times New Roman" w:hAnsi="Times New Roman" w:cs="Times New Roman"/>
          <w:sz w:val="24"/>
          <w:szCs w:val="24"/>
        </w:rPr>
        <w:t xml:space="preserve"> (2010) </w:t>
      </w:r>
      <w:r w:rsidRPr="007D114A">
        <w:rPr>
          <w:rFonts w:ascii="Times New Roman" w:hAnsi="Times New Roman" w:cs="Times New Roman"/>
          <w:i/>
          <w:sz w:val="24"/>
          <w:szCs w:val="24"/>
        </w:rPr>
        <w:t>Stauroneis</w:t>
      </w:r>
      <w:r>
        <w:rPr>
          <w:rFonts w:ascii="Times New Roman" w:hAnsi="Times New Roman" w:cs="Times New Roman"/>
          <w:sz w:val="24"/>
          <w:szCs w:val="24"/>
        </w:rPr>
        <w:t xml:space="preserve"> in the Northern Rockies: </w:t>
      </w:r>
      <w:r w:rsidRPr="00D518F6">
        <w:rPr>
          <w:rFonts w:ascii="Times New Roman" w:hAnsi="Times New Roman" w:cs="Times New Roman"/>
          <w:sz w:val="24"/>
          <w:szCs w:val="24"/>
        </w:rPr>
        <w:t xml:space="preserve">50 species of </w:t>
      </w:r>
      <w:r w:rsidRPr="007D114A">
        <w:rPr>
          <w:rFonts w:ascii="Times New Roman" w:hAnsi="Times New Roman" w:cs="Times New Roman"/>
          <w:i/>
          <w:sz w:val="24"/>
          <w:szCs w:val="24"/>
        </w:rPr>
        <w:t>Stauroneis</w:t>
      </w:r>
      <w:r w:rsidRPr="00D518F6">
        <w:rPr>
          <w:rFonts w:ascii="Times New Roman" w:hAnsi="Times New Roman" w:cs="Times New Roman"/>
          <w:sz w:val="24"/>
          <w:szCs w:val="24"/>
        </w:rPr>
        <w:t xml:space="preserve"> sensu stricto from w</w:t>
      </w:r>
      <w:r>
        <w:rPr>
          <w:rFonts w:ascii="Times New Roman" w:hAnsi="Times New Roman" w:cs="Times New Roman"/>
          <w:sz w:val="24"/>
          <w:szCs w:val="24"/>
        </w:rPr>
        <w:t xml:space="preserve">estern Montana, northern Idaho, </w:t>
      </w:r>
      <w:r w:rsidRPr="00D518F6">
        <w:rPr>
          <w:rFonts w:ascii="Times New Roman" w:hAnsi="Times New Roman" w:cs="Times New Roman"/>
          <w:sz w:val="24"/>
          <w:szCs w:val="24"/>
        </w:rPr>
        <w:t>northeastern Washington and southwestern Alberta, including 16</w:t>
      </w:r>
      <w:r>
        <w:rPr>
          <w:rFonts w:ascii="Times New Roman" w:hAnsi="Times New Roman" w:cs="Times New Roman"/>
          <w:sz w:val="24"/>
          <w:szCs w:val="24"/>
        </w:rPr>
        <w:t xml:space="preserve"> species described as new. Northwest </w:t>
      </w:r>
      <w:r w:rsidRPr="00D518F6">
        <w:rPr>
          <w:rFonts w:ascii="Times New Roman" w:hAnsi="Times New Roman" w:cs="Times New Roman"/>
          <w:sz w:val="24"/>
          <w:szCs w:val="24"/>
        </w:rPr>
        <w:t>Diatoms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18F6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: 1</w:t>
      </w:r>
      <w:r w:rsidRPr="007D114A">
        <w:rPr>
          <w:rFonts w:ascii="Times New Roman" w:hAnsi="Times New Roman" w:cs="Times New Roman"/>
          <w:sz w:val="24"/>
          <w:szCs w:val="24"/>
        </w:rPr>
        <w:t>‒</w:t>
      </w:r>
      <w:r>
        <w:rPr>
          <w:rFonts w:ascii="Times New Roman" w:hAnsi="Times New Roman" w:cs="Times New Roman"/>
          <w:sz w:val="24"/>
          <w:szCs w:val="24"/>
        </w:rPr>
        <w:t>172.</w:t>
      </w:r>
    </w:p>
    <w:p w:rsidR="00C22709" w:rsidRPr="006433F0" w:rsidRDefault="00DB2C91" w:rsidP="00F7225E">
      <w:pPr>
        <w:ind w:left="567" w:hanging="567"/>
        <w:rPr>
          <w:rFonts w:ascii="Times New Roman" w:hAnsi="Times New Roman" w:cs="Times New Roman"/>
          <w:sz w:val="24"/>
          <w:szCs w:val="24"/>
        </w:rPr>
      </w:pPr>
      <w:proofErr w:type="gramStart"/>
      <w:r w:rsidRPr="006433F0">
        <w:rPr>
          <w:rFonts w:ascii="Times New Roman" w:hAnsi="Times New Roman" w:cs="Times New Roman"/>
          <w:sz w:val="24"/>
          <w:szCs w:val="24"/>
        </w:rPr>
        <w:t>Håkansson H (2002)</w:t>
      </w:r>
      <w:r w:rsidR="00C22709" w:rsidRPr="006433F0">
        <w:rPr>
          <w:rFonts w:ascii="Times New Roman" w:hAnsi="Times New Roman" w:cs="Times New Roman"/>
          <w:sz w:val="24"/>
          <w:szCs w:val="24"/>
        </w:rPr>
        <w:t xml:space="preserve"> A compilation and evaluation of species in the general </w:t>
      </w:r>
      <w:r w:rsidR="00C22709" w:rsidRPr="006433F0">
        <w:rPr>
          <w:rFonts w:ascii="Times New Roman" w:hAnsi="Times New Roman" w:cs="Times New Roman"/>
          <w:i/>
          <w:sz w:val="24"/>
          <w:szCs w:val="24"/>
        </w:rPr>
        <w:t>Stephanodiscus</w:t>
      </w:r>
      <w:r w:rsidR="00C22709" w:rsidRPr="006433F0">
        <w:rPr>
          <w:rFonts w:ascii="Times New Roman" w:hAnsi="Times New Roman" w:cs="Times New Roman"/>
          <w:sz w:val="24"/>
          <w:szCs w:val="24"/>
        </w:rPr>
        <w:t xml:space="preserve">, </w:t>
      </w:r>
      <w:r w:rsidR="00C22709" w:rsidRPr="006433F0">
        <w:rPr>
          <w:rFonts w:ascii="Times New Roman" w:hAnsi="Times New Roman" w:cs="Times New Roman"/>
          <w:i/>
          <w:sz w:val="24"/>
          <w:szCs w:val="24"/>
        </w:rPr>
        <w:t>Cyclostephanos</w:t>
      </w:r>
      <w:r w:rsidR="00C22709" w:rsidRPr="006433F0">
        <w:rPr>
          <w:rFonts w:ascii="Times New Roman" w:hAnsi="Times New Roman" w:cs="Times New Roman"/>
          <w:sz w:val="24"/>
          <w:szCs w:val="24"/>
        </w:rPr>
        <w:t xml:space="preserve"> and </w:t>
      </w:r>
      <w:r w:rsidR="00C22709" w:rsidRPr="006433F0">
        <w:rPr>
          <w:rFonts w:ascii="Times New Roman" w:hAnsi="Times New Roman" w:cs="Times New Roman"/>
          <w:i/>
          <w:sz w:val="24"/>
          <w:szCs w:val="24"/>
        </w:rPr>
        <w:t>Cyclotella</w:t>
      </w:r>
      <w:r w:rsidR="00C22709" w:rsidRPr="006433F0">
        <w:rPr>
          <w:rFonts w:ascii="Times New Roman" w:hAnsi="Times New Roman" w:cs="Times New Roman"/>
          <w:sz w:val="24"/>
          <w:szCs w:val="24"/>
        </w:rPr>
        <w:t xml:space="preserve"> with a new genus in </w:t>
      </w:r>
      <w:r w:rsidRPr="006433F0">
        <w:rPr>
          <w:rFonts w:ascii="Times New Roman" w:hAnsi="Times New Roman" w:cs="Times New Roman"/>
          <w:sz w:val="24"/>
          <w:szCs w:val="24"/>
        </w:rPr>
        <w:t>the family Stephanodiscaceae.</w:t>
      </w:r>
      <w:proofErr w:type="gramEnd"/>
      <w:r w:rsidRPr="006433F0">
        <w:rPr>
          <w:rFonts w:ascii="Times New Roman" w:hAnsi="Times New Roman" w:cs="Times New Roman"/>
          <w:sz w:val="24"/>
          <w:szCs w:val="24"/>
        </w:rPr>
        <w:t xml:space="preserve"> </w:t>
      </w:r>
      <w:r w:rsidR="00C22709" w:rsidRPr="006433F0">
        <w:rPr>
          <w:rFonts w:ascii="Times New Roman" w:hAnsi="Times New Roman" w:cs="Times New Roman"/>
          <w:sz w:val="24"/>
          <w:szCs w:val="24"/>
        </w:rPr>
        <w:t>Diatom Research 17(1): 1‒139.</w:t>
      </w:r>
      <w:r w:rsidRPr="006433F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433F0">
        <w:rPr>
          <w:rFonts w:ascii="Times New Roman" w:hAnsi="Times New Roman" w:cs="Times New Roman"/>
          <w:sz w:val="24"/>
          <w:szCs w:val="24"/>
        </w:rPr>
        <w:t>doi</w:t>
      </w:r>
      <w:proofErr w:type="gramEnd"/>
      <w:r w:rsidRPr="006433F0">
        <w:rPr>
          <w:rFonts w:ascii="Times New Roman" w:hAnsi="Times New Roman" w:cs="Times New Roman"/>
          <w:sz w:val="24"/>
          <w:szCs w:val="24"/>
        </w:rPr>
        <w:t>: 10.1080/0269249X.2002.9705534</w:t>
      </w:r>
    </w:p>
    <w:p w:rsidR="00C22709" w:rsidRPr="006433F0" w:rsidRDefault="00DB2C91" w:rsidP="00F7225E">
      <w:pPr>
        <w:ind w:left="567" w:hanging="567"/>
        <w:rPr>
          <w:rFonts w:ascii="Times New Roman" w:hAnsi="Times New Roman" w:cs="Times New Roman"/>
          <w:sz w:val="24"/>
          <w:szCs w:val="24"/>
        </w:rPr>
      </w:pPr>
      <w:proofErr w:type="gramStart"/>
      <w:r w:rsidRPr="006433F0">
        <w:rPr>
          <w:rFonts w:ascii="Times New Roman" w:hAnsi="Times New Roman" w:cs="Times New Roman"/>
          <w:sz w:val="24"/>
          <w:szCs w:val="24"/>
        </w:rPr>
        <w:t>Hamilton P (2010)</w:t>
      </w:r>
      <w:r w:rsidR="00C22709" w:rsidRPr="006433F0">
        <w:rPr>
          <w:rFonts w:ascii="Times New Roman" w:hAnsi="Times New Roman" w:cs="Times New Roman"/>
          <w:sz w:val="24"/>
          <w:szCs w:val="24"/>
        </w:rPr>
        <w:t xml:space="preserve"> </w:t>
      </w:r>
      <w:r w:rsidR="00C22709" w:rsidRPr="006433F0">
        <w:rPr>
          <w:rFonts w:ascii="Times New Roman" w:hAnsi="Times New Roman" w:cs="Times New Roman"/>
          <w:i/>
          <w:sz w:val="24"/>
          <w:szCs w:val="24"/>
        </w:rPr>
        <w:t>Brachysira microcephala</w:t>
      </w:r>
      <w:r w:rsidRPr="006433F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6433F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22709" w:rsidRPr="006433F0">
        <w:rPr>
          <w:rFonts w:ascii="Times New Roman" w:hAnsi="Times New Roman" w:cs="Times New Roman"/>
          <w:sz w:val="24"/>
          <w:szCs w:val="24"/>
        </w:rPr>
        <w:t>Diatoms of the United States.</w:t>
      </w:r>
      <w:proofErr w:type="gramEnd"/>
      <w:r w:rsidR="00C22709" w:rsidRPr="006433F0">
        <w:rPr>
          <w:rFonts w:ascii="Times New Roman" w:hAnsi="Times New Roman" w:cs="Times New Roman"/>
          <w:sz w:val="24"/>
          <w:szCs w:val="24"/>
        </w:rPr>
        <w:t xml:space="preserve"> October 31, 2016, from http://westerndiatoms.colorado.edu/taxa/species/brachysira_microcephala</w:t>
      </w:r>
      <w:r w:rsidRPr="006433F0">
        <w:rPr>
          <w:rFonts w:ascii="Times New Roman" w:hAnsi="Times New Roman" w:cs="Times New Roman"/>
          <w:sz w:val="24"/>
          <w:szCs w:val="24"/>
        </w:rPr>
        <w:t xml:space="preserve"> [accessed 31.10.2016]</w:t>
      </w:r>
    </w:p>
    <w:p w:rsidR="00F92DCB" w:rsidRPr="00F92DCB" w:rsidRDefault="00C85E26" w:rsidP="00F92DCB">
      <w:pPr>
        <w:ind w:left="567" w:hanging="567"/>
        <w:rPr>
          <w:rFonts w:ascii="Times New Roman" w:hAnsi="Times New Roman" w:cs="Times New Roman"/>
          <w:sz w:val="24"/>
          <w:szCs w:val="24"/>
          <w:lang w:val="de-DE"/>
        </w:rPr>
      </w:pPr>
      <w:r w:rsidRPr="006433F0">
        <w:rPr>
          <w:rFonts w:ascii="Times New Roman" w:hAnsi="Times New Roman" w:cs="Times New Roman"/>
          <w:sz w:val="24"/>
          <w:szCs w:val="24"/>
          <w:lang w:val="de-DE"/>
        </w:rPr>
        <w:t>Hofmann G, Lange‒Bertalot H, Werum M (2013) Diatomeen im Süßwasser–Benthos von Mitteleuropa. Bestimmungsflora Kieselalgen für die ökologische Praxis. Über 700 der häufigsten Arten und ihre Ökologie. Koeltz Scientific Books, Königstein, 1‒908.</w:t>
      </w:r>
    </w:p>
    <w:p w:rsidR="00C22709" w:rsidRPr="00B257C8" w:rsidRDefault="00C85E26" w:rsidP="00F7225E">
      <w:pPr>
        <w:ind w:left="567" w:hanging="567"/>
        <w:rPr>
          <w:rFonts w:ascii="Times New Roman" w:hAnsi="Times New Roman" w:cs="Times New Roman"/>
          <w:sz w:val="24"/>
          <w:szCs w:val="24"/>
        </w:rPr>
      </w:pPr>
      <w:r w:rsidRPr="00D92990">
        <w:rPr>
          <w:rFonts w:ascii="Times New Roman" w:hAnsi="Times New Roman" w:cs="Times New Roman"/>
          <w:sz w:val="24"/>
          <w:szCs w:val="24"/>
        </w:rPr>
        <w:t>Jahn R,</w:t>
      </w:r>
      <w:r w:rsidR="00C22709" w:rsidRPr="00D92990">
        <w:rPr>
          <w:rFonts w:ascii="Times New Roman" w:hAnsi="Times New Roman" w:cs="Times New Roman"/>
          <w:sz w:val="24"/>
          <w:szCs w:val="24"/>
        </w:rPr>
        <w:t xml:space="preserve"> Kusber</w:t>
      </w:r>
      <w:r w:rsidRPr="00D92990">
        <w:rPr>
          <w:rFonts w:ascii="Times New Roman" w:hAnsi="Times New Roman" w:cs="Times New Roman"/>
          <w:sz w:val="24"/>
          <w:szCs w:val="24"/>
        </w:rPr>
        <w:t xml:space="preserve"> W‒H, Romero OE</w:t>
      </w:r>
      <w:r w:rsidR="00C22709" w:rsidRPr="00D92990">
        <w:rPr>
          <w:rFonts w:ascii="Times New Roman" w:hAnsi="Times New Roman" w:cs="Times New Roman"/>
          <w:sz w:val="24"/>
          <w:szCs w:val="24"/>
        </w:rPr>
        <w:t xml:space="preserve"> </w:t>
      </w:r>
      <w:r w:rsidRPr="00D92990">
        <w:rPr>
          <w:rFonts w:ascii="Times New Roman" w:hAnsi="Times New Roman" w:cs="Times New Roman"/>
          <w:sz w:val="24"/>
          <w:szCs w:val="24"/>
        </w:rPr>
        <w:t>(2009)</w:t>
      </w:r>
      <w:r w:rsidR="00C22709" w:rsidRPr="00D92990">
        <w:rPr>
          <w:rFonts w:ascii="Times New Roman" w:hAnsi="Times New Roman" w:cs="Times New Roman"/>
          <w:sz w:val="24"/>
          <w:szCs w:val="24"/>
        </w:rPr>
        <w:t xml:space="preserve"> </w:t>
      </w:r>
      <w:r w:rsidR="00C22709" w:rsidRPr="00D92990">
        <w:rPr>
          <w:rFonts w:ascii="Times New Roman" w:hAnsi="Times New Roman" w:cs="Times New Roman"/>
          <w:i/>
          <w:sz w:val="24"/>
          <w:szCs w:val="24"/>
        </w:rPr>
        <w:t>Cocconeis pediculus</w:t>
      </w:r>
      <w:r w:rsidR="00C22709" w:rsidRPr="00D92990">
        <w:rPr>
          <w:rFonts w:ascii="Times New Roman" w:hAnsi="Times New Roman" w:cs="Times New Roman"/>
          <w:sz w:val="24"/>
          <w:szCs w:val="24"/>
        </w:rPr>
        <w:t xml:space="preserve"> Ehrenberg and </w:t>
      </w:r>
      <w:r w:rsidR="00C22709" w:rsidRPr="00D92990">
        <w:rPr>
          <w:rFonts w:ascii="Times New Roman" w:hAnsi="Times New Roman" w:cs="Times New Roman"/>
          <w:i/>
          <w:sz w:val="24"/>
          <w:szCs w:val="24"/>
        </w:rPr>
        <w:t>C. placentula</w:t>
      </w:r>
      <w:r w:rsidR="00C22709" w:rsidRPr="00D92990">
        <w:rPr>
          <w:rFonts w:ascii="Times New Roman" w:hAnsi="Times New Roman" w:cs="Times New Roman"/>
          <w:sz w:val="24"/>
          <w:szCs w:val="24"/>
        </w:rPr>
        <w:t xml:space="preserve"> Ehrenberg var. </w:t>
      </w:r>
      <w:r w:rsidR="00C22709" w:rsidRPr="00D92990">
        <w:rPr>
          <w:rFonts w:ascii="Times New Roman" w:hAnsi="Times New Roman" w:cs="Times New Roman"/>
          <w:i/>
          <w:sz w:val="24"/>
          <w:szCs w:val="24"/>
        </w:rPr>
        <w:t>placentula</w:t>
      </w:r>
      <w:r w:rsidR="00C22709" w:rsidRPr="00D92990">
        <w:rPr>
          <w:rFonts w:ascii="Times New Roman" w:hAnsi="Times New Roman" w:cs="Times New Roman"/>
          <w:sz w:val="24"/>
          <w:szCs w:val="24"/>
        </w:rPr>
        <w:t xml:space="preserve"> (Bacillariophy</w:t>
      </w:r>
      <w:r w:rsidRPr="00D92990">
        <w:rPr>
          <w:rFonts w:ascii="Times New Roman" w:hAnsi="Times New Roman" w:cs="Times New Roman"/>
          <w:sz w:val="24"/>
          <w:szCs w:val="24"/>
        </w:rPr>
        <w:t xml:space="preserve">ta): Typification and taxonomy. </w:t>
      </w:r>
      <w:r w:rsidR="00C22709" w:rsidRPr="00B257C8">
        <w:rPr>
          <w:rFonts w:ascii="Times New Roman" w:hAnsi="Times New Roman" w:cs="Times New Roman"/>
          <w:sz w:val="24"/>
          <w:szCs w:val="24"/>
        </w:rPr>
        <w:t xml:space="preserve">Fottea 9(2): 275‒288. </w:t>
      </w:r>
      <w:proofErr w:type="gramStart"/>
      <w:r w:rsidRPr="00B257C8">
        <w:rPr>
          <w:rFonts w:ascii="Times New Roman" w:hAnsi="Times New Roman" w:cs="Times New Roman"/>
          <w:sz w:val="24"/>
          <w:szCs w:val="24"/>
        </w:rPr>
        <w:t>doi</w:t>
      </w:r>
      <w:proofErr w:type="gramEnd"/>
      <w:r w:rsidRPr="00B257C8">
        <w:rPr>
          <w:rFonts w:ascii="Times New Roman" w:hAnsi="Times New Roman" w:cs="Times New Roman"/>
          <w:sz w:val="24"/>
          <w:szCs w:val="24"/>
        </w:rPr>
        <w:t>: 10.5507/fot.2009.027</w:t>
      </w:r>
    </w:p>
    <w:p w:rsidR="00DB2C91" w:rsidRPr="00B257C8" w:rsidRDefault="00C85E26" w:rsidP="00F7225E">
      <w:pPr>
        <w:ind w:left="567" w:hanging="567"/>
        <w:rPr>
          <w:rFonts w:ascii="Times New Roman" w:hAnsi="Times New Roman" w:cs="Times New Roman"/>
          <w:sz w:val="24"/>
          <w:szCs w:val="24"/>
        </w:rPr>
      </w:pPr>
      <w:r w:rsidRPr="00B257C8">
        <w:rPr>
          <w:rFonts w:ascii="Times New Roman" w:hAnsi="Times New Roman" w:cs="Times New Roman"/>
          <w:sz w:val="24"/>
          <w:szCs w:val="24"/>
        </w:rPr>
        <w:t xml:space="preserve">Jahn R, Abarca N, Gemeinholzer B, Mora D, Skibbe O, Kulikovskiy M, Gusev E, Kusber W‒H, Zimmermann J (2017) </w:t>
      </w:r>
      <w:r w:rsidRPr="00B257C8">
        <w:rPr>
          <w:rFonts w:ascii="Times New Roman" w:hAnsi="Times New Roman" w:cs="Times New Roman"/>
          <w:i/>
          <w:sz w:val="24"/>
          <w:szCs w:val="24"/>
        </w:rPr>
        <w:t>Planothidium lanceolatum</w:t>
      </w:r>
      <w:r w:rsidRPr="00B257C8">
        <w:rPr>
          <w:rFonts w:ascii="Times New Roman" w:hAnsi="Times New Roman" w:cs="Times New Roman"/>
          <w:sz w:val="24"/>
          <w:szCs w:val="24"/>
        </w:rPr>
        <w:t xml:space="preserve"> and </w:t>
      </w:r>
      <w:r w:rsidRPr="00B257C8">
        <w:rPr>
          <w:rFonts w:ascii="Times New Roman" w:hAnsi="Times New Roman" w:cs="Times New Roman"/>
          <w:i/>
          <w:sz w:val="24"/>
          <w:szCs w:val="24"/>
        </w:rPr>
        <w:t>Planothidium frequentissimum</w:t>
      </w:r>
      <w:r w:rsidRPr="00B257C8">
        <w:rPr>
          <w:rFonts w:ascii="Times New Roman" w:hAnsi="Times New Roman" w:cs="Times New Roman"/>
          <w:sz w:val="24"/>
          <w:szCs w:val="24"/>
        </w:rPr>
        <w:t xml:space="preserve"> reinvestigated with molecular methods and morphology: four new species and the taxonomic importance of the sinus and cavum</w:t>
      </w:r>
      <w:r w:rsidR="00804C2A">
        <w:rPr>
          <w:rFonts w:ascii="Times New Roman" w:hAnsi="Times New Roman" w:cs="Times New Roman"/>
          <w:sz w:val="24"/>
          <w:szCs w:val="24"/>
        </w:rPr>
        <w:t>.</w:t>
      </w:r>
      <w:r w:rsidRPr="00B257C8">
        <w:rPr>
          <w:rFonts w:ascii="Times New Roman" w:hAnsi="Times New Roman" w:cs="Times New Roman"/>
          <w:sz w:val="24"/>
          <w:szCs w:val="24"/>
        </w:rPr>
        <w:t xml:space="preserve"> Diatom Research 32(1) 75‒107. </w:t>
      </w:r>
      <w:proofErr w:type="gramStart"/>
      <w:r w:rsidRPr="00B257C8">
        <w:rPr>
          <w:rFonts w:ascii="Times New Roman" w:hAnsi="Times New Roman" w:cs="Times New Roman"/>
          <w:sz w:val="24"/>
          <w:szCs w:val="24"/>
        </w:rPr>
        <w:t>doi</w:t>
      </w:r>
      <w:proofErr w:type="gramEnd"/>
      <w:r w:rsidRPr="00B257C8">
        <w:rPr>
          <w:rFonts w:ascii="Times New Roman" w:hAnsi="Times New Roman" w:cs="Times New Roman"/>
          <w:sz w:val="24"/>
          <w:szCs w:val="24"/>
        </w:rPr>
        <w:t>: 10.1080/0269249X.2017.1312548</w:t>
      </w:r>
    </w:p>
    <w:p w:rsidR="00B257C8" w:rsidRDefault="00B257C8" w:rsidP="00F7225E">
      <w:pPr>
        <w:ind w:left="567" w:hanging="567"/>
        <w:rPr>
          <w:rFonts w:ascii="Times New Roman" w:hAnsi="Times New Roman" w:cs="Times New Roman"/>
          <w:sz w:val="24"/>
          <w:szCs w:val="24"/>
          <w:lang w:val="es-ES"/>
        </w:rPr>
      </w:pPr>
      <w:r>
        <w:rPr>
          <w:rFonts w:ascii="Times New Roman" w:hAnsi="Times New Roman" w:cs="Times New Roman"/>
          <w:sz w:val="24"/>
          <w:szCs w:val="24"/>
          <w:lang w:val="es-ES"/>
        </w:rPr>
        <w:t>Kociolek P</w:t>
      </w:r>
      <w:r w:rsidRPr="00B257C8">
        <w:rPr>
          <w:rFonts w:ascii="Times New Roman" w:hAnsi="Times New Roman" w:cs="Times New Roman"/>
          <w:sz w:val="24"/>
          <w:szCs w:val="24"/>
          <w:lang w:val="es-ES"/>
        </w:rPr>
        <w:t xml:space="preserve"> (2011</w:t>
      </w:r>
      <w:r>
        <w:rPr>
          <w:rFonts w:ascii="Times New Roman" w:hAnsi="Times New Roman" w:cs="Times New Roman"/>
          <w:sz w:val="24"/>
          <w:szCs w:val="24"/>
          <w:lang w:val="es-ES"/>
        </w:rPr>
        <w:t>a)</w:t>
      </w:r>
      <w:r w:rsidRPr="00B257C8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Pr="00B257C8">
        <w:rPr>
          <w:rFonts w:ascii="Times New Roman" w:hAnsi="Times New Roman" w:cs="Times New Roman"/>
          <w:i/>
          <w:sz w:val="24"/>
          <w:szCs w:val="24"/>
          <w:lang w:val="es-ES"/>
        </w:rPr>
        <w:t>Nitzschia balcanica</w:t>
      </w:r>
      <w:r w:rsidRPr="00B257C8">
        <w:rPr>
          <w:rFonts w:ascii="Times New Roman" w:hAnsi="Times New Roman" w:cs="Times New Roman"/>
          <w:sz w:val="24"/>
          <w:szCs w:val="24"/>
          <w:lang w:val="es-ES"/>
        </w:rPr>
        <w:t>. In Diatoms of the United States. http://westerndiatoms.colorado.edu/taxa/species/nitzschia_balcanica</w:t>
      </w:r>
      <w:r>
        <w:rPr>
          <w:rFonts w:ascii="Times New Roman" w:hAnsi="Times New Roman" w:cs="Times New Roman"/>
          <w:sz w:val="24"/>
          <w:szCs w:val="24"/>
          <w:lang w:val="es-ES"/>
        </w:rPr>
        <w:t xml:space="preserve"> [accessed 01.09.2017</w:t>
      </w:r>
      <w:r w:rsidRPr="00B257C8">
        <w:rPr>
          <w:rFonts w:ascii="Times New Roman" w:hAnsi="Times New Roman" w:cs="Times New Roman"/>
          <w:sz w:val="24"/>
          <w:szCs w:val="24"/>
          <w:lang w:val="es-ES"/>
        </w:rPr>
        <w:t>]</w:t>
      </w:r>
    </w:p>
    <w:p w:rsidR="00C22709" w:rsidRPr="006433F0" w:rsidRDefault="00C85E26" w:rsidP="00F7225E">
      <w:pPr>
        <w:ind w:left="567" w:hanging="567"/>
        <w:rPr>
          <w:rFonts w:ascii="Times New Roman" w:hAnsi="Times New Roman" w:cs="Times New Roman"/>
          <w:sz w:val="24"/>
          <w:szCs w:val="24"/>
        </w:rPr>
      </w:pPr>
      <w:r w:rsidRPr="006433F0">
        <w:rPr>
          <w:rFonts w:ascii="Times New Roman" w:hAnsi="Times New Roman" w:cs="Times New Roman"/>
          <w:sz w:val="24"/>
          <w:szCs w:val="24"/>
          <w:lang w:val="es-ES"/>
        </w:rPr>
        <w:t>Kociolek P</w:t>
      </w:r>
      <w:r w:rsidR="00C22709" w:rsidRPr="006433F0">
        <w:rPr>
          <w:rFonts w:ascii="Times New Roman" w:hAnsi="Times New Roman" w:cs="Times New Roman"/>
          <w:sz w:val="24"/>
          <w:szCs w:val="24"/>
          <w:lang w:val="es-ES"/>
        </w:rPr>
        <w:t xml:space="preserve"> (2011</w:t>
      </w:r>
      <w:r w:rsidR="00B257C8">
        <w:rPr>
          <w:rFonts w:ascii="Times New Roman" w:hAnsi="Times New Roman" w:cs="Times New Roman"/>
          <w:sz w:val="24"/>
          <w:szCs w:val="24"/>
          <w:lang w:val="es-ES"/>
        </w:rPr>
        <w:t>b</w:t>
      </w:r>
      <w:r w:rsidRPr="006433F0">
        <w:rPr>
          <w:rFonts w:ascii="Times New Roman" w:hAnsi="Times New Roman" w:cs="Times New Roman"/>
          <w:sz w:val="24"/>
          <w:szCs w:val="24"/>
          <w:lang w:val="es-ES"/>
        </w:rPr>
        <w:t>)</w:t>
      </w:r>
      <w:r w:rsidR="00C22709" w:rsidRPr="006433F0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C22709" w:rsidRPr="006433F0">
        <w:rPr>
          <w:rFonts w:ascii="Times New Roman" w:hAnsi="Times New Roman" w:cs="Times New Roman"/>
          <w:i/>
          <w:sz w:val="24"/>
          <w:szCs w:val="24"/>
          <w:lang w:val="es-ES"/>
        </w:rPr>
        <w:t>Nitzschia palea</w:t>
      </w:r>
      <w:r w:rsidR="00C22709" w:rsidRPr="006433F0">
        <w:rPr>
          <w:rFonts w:ascii="Times New Roman" w:hAnsi="Times New Roman" w:cs="Times New Roman"/>
          <w:sz w:val="24"/>
          <w:szCs w:val="24"/>
          <w:lang w:val="es-ES"/>
        </w:rPr>
        <w:t xml:space="preserve">. </w:t>
      </w:r>
      <w:proofErr w:type="gramStart"/>
      <w:r w:rsidR="00C22709" w:rsidRPr="006433F0">
        <w:rPr>
          <w:rFonts w:ascii="Times New Roman" w:hAnsi="Times New Roman" w:cs="Times New Roman"/>
          <w:sz w:val="24"/>
          <w:szCs w:val="24"/>
        </w:rPr>
        <w:t>In Diatoms of the United States.</w:t>
      </w:r>
      <w:proofErr w:type="gramEnd"/>
      <w:r w:rsidR="00C22709" w:rsidRPr="006433F0">
        <w:rPr>
          <w:rFonts w:ascii="Times New Roman" w:hAnsi="Times New Roman" w:cs="Times New Roman"/>
          <w:sz w:val="24"/>
          <w:szCs w:val="24"/>
        </w:rPr>
        <w:t xml:space="preserve"> http://westerndiatoms.colorado.edu/taxa/species/nitzschia_palea_var._debilis</w:t>
      </w:r>
      <w:r w:rsidRPr="006433F0">
        <w:rPr>
          <w:rFonts w:ascii="Times New Roman" w:hAnsi="Times New Roman" w:cs="Times New Roman"/>
          <w:sz w:val="24"/>
          <w:szCs w:val="24"/>
        </w:rPr>
        <w:t xml:space="preserve"> [accessed 24.10.2016]</w:t>
      </w:r>
    </w:p>
    <w:p w:rsidR="00C85E26" w:rsidRPr="006433F0" w:rsidRDefault="00C85E26" w:rsidP="00F7225E">
      <w:pPr>
        <w:ind w:left="567" w:hanging="567"/>
        <w:rPr>
          <w:rFonts w:ascii="Times New Roman" w:hAnsi="Times New Roman" w:cs="Times New Roman"/>
          <w:sz w:val="24"/>
          <w:szCs w:val="24"/>
        </w:rPr>
      </w:pPr>
      <w:r w:rsidRPr="006433F0">
        <w:rPr>
          <w:rFonts w:ascii="Times New Roman" w:hAnsi="Times New Roman" w:cs="Times New Roman"/>
          <w:sz w:val="24"/>
          <w:szCs w:val="24"/>
          <w:lang w:val="es-ES"/>
        </w:rPr>
        <w:t>Kociolek P</w:t>
      </w:r>
      <w:r w:rsidR="00C22709" w:rsidRPr="006433F0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B257C8">
        <w:rPr>
          <w:rFonts w:ascii="Times New Roman" w:hAnsi="Times New Roman" w:cs="Times New Roman"/>
          <w:sz w:val="24"/>
          <w:szCs w:val="24"/>
          <w:lang w:val="es-ES"/>
        </w:rPr>
        <w:t>(2011c</w:t>
      </w:r>
      <w:r w:rsidRPr="006433F0">
        <w:rPr>
          <w:rFonts w:ascii="Times New Roman" w:hAnsi="Times New Roman" w:cs="Times New Roman"/>
          <w:sz w:val="24"/>
          <w:szCs w:val="24"/>
          <w:lang w:val="es-ES"/>
        </w:rPr>
        <w:t>)</w:t>
      </w:r>
      <w:r w:rsidR="00C22709" w:rsidRPr="006433F0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C22709" w:rsidRPr="006433F0">
        <w:rPr>
          <w:rFonts w:ascii="Times New Roman" w:hAnsi="Times New Roman" w:cs="Times New Roman"/>
          <w:i/>
          <w:sz w:val="24"/>
          <w:szCs w:val="24"/>
          <w:lang w:val="es-ES"/>
        </w:rPr>
        <w:t>Nitzschia palea</w:t>
      </w:r>
      <w:r w:rsidR="00C22709" w:rsidRPr="006433F0">
        <w:rPr>
          <w:rFonts w:ascii="Times New Roman" w:hAnsi="Times New Roman" w:cs="Times New Roman"/>
          <w:sz w:val="24"/>
          <w:szCs w:val="24"/>
          <w:lang w:val="es-ES"/>
        </w:rPr>
        <w:t xml:space="preserve">. </w:t>
      </w:r>
      <w:proofErr w:type="gramStart"/>
      <w:r w:rsidR="00C22709" w:rsidRPr="006433F0">
        <w:rPr>
          <w:rFonts w:ascii="Times New Roman" w:hAnsi="Times New Roman" w:cs="Times New Roman"/>
          <w:sz w:val="24"/>
          <w:szCs w:val="24"/>
        </w:rPr>
        <w:t>In Diatoms of the United States.</w:t>
      </w:r>
      <w:proofErr w:type="gramEnd"/>
      <w:r w:rsidR="00C22709" w:rsidRPr="006433F0">
        <w:rPr>
          <w:rFonts w:ascii="Times New Roman" w:hAnsi="Times New Roman" w:cs="Times New Roman"/>
          <w:sz w:val="24"/>
          <w:szCs w:val="24"/>
        </w:rPr>
        <w:t xml:space="preserve"> http://westerndiatoms.colorado.edu/taxa/species/nitzschia_palea_var._tenuirostris</w:t>
      </w:r>
      <w:r w:rsidRPr="006433F0">
        <w:rPr>
          <w:rFonts w:ascii="Times New Roman" w:hAnsi="Times New Roman" w:cs="Times New Roman"/>
          <w:sz w:val="24"/>
          <w:szCs w:val="24"/>
        </w:rPr>
        <w:t xml:space="preserve"> [accessed 24.10.2016]</w:t>
      </w:r>
    </w:p>
    <w:p w:rsidR="00C22709" w:rsidRPr="006433F0" w:rsidRDefault="00C85E26" w:rsidP="00F7225E">
      <w:pPr>
        <w:ind w:left="567" w:hanging="567"/>
        <w:rPr>
          <w:rFonts w:ascii="Times New Roman" w:hAnsi="Times New Roman" w:cs="Times New Roman"/>
          <w:sz w:val="24"/>
          <w:szCs w:val="24"/>
          <w:lang w:val="de-DE"/>
        </w:rPr>
      </w:pPr>
      <w:r w:rsidRPr="006433F0">
        <w:rPr>
          <w:rFonts w:ascii="Times New Roman" w:hAnsi="Times New Roman" w:cs="Times New Roman"/>
          <w:sz w:val="24"/>
          <w:szCs w:val="24"/>
        </w:rPr>
        <w:t>Kociolek JP, Laslandes B, Bennett D, Thomas E,</w:t>
      </w:r>
      <w:r w:rsidR="00C22709" w:rsidRPr="006433F0">
        <w:rPr>
          <w:rFonts w:ascii="Times New Roman" w:hAnsi="Times New Roman" w:cs="Times New Roman"/>
          <w:sz w:val="24"/>
          <w:szCs w:val="24"/>
        </w:rPr>
        <w:t xml:space="preserve"> Brady</w:t>
      </w:r>
      <w:r w:rsidRPr="006433F0">
        <w:rPr>
          <w:rFonts w:ascii="Times New Roman" w:hAnsi="Times New Roman" w:cs="Times New Roman"/>
          <w:sz w:val="24"/>
          <w:szCs w:val="24"/>
        </w:rPr>
        <w:t xml:space="preserve"> M, Graeff C</w:t>
      </w:r>
      <w:r w:rsidR="00C22709" w:rsidRPr="006433F0">
        <w:rPr>
          <w:rFonts w:ascii="Times New Roman" w:hAnsi="Times New Roman" w:cs="Times New Roman"/>
          <w:sz w:val="24"/>
          <w:szCs w:val="24"/>
        </w:rPr>
        <w:t xml:space="preserve"> </w:t>
      </w:r>
      <w:r w:rsidRPr="006433F0">
        <w:rPr>
          <w:rFonts w:ascii="Times New Roman" w:hAnsi="Times New Roman" w:cs="Times New Roman"/>
          <w:sz w:val="24"/>
          <w:szCs w:val="24"/>
        </w:rPr>
        <w:t>(2014)</w:t>
      </w:r>
      <w:r w:rsidR="00C22709" w:rsidRPr="006433F0">
        <w:rPr>
          <w:rFonts w:ascii="Times New Roman" w:hAnsi="Times New Roman" w:cs="Times New Roman"/>
          <w:sz w:val="24"/>
          <w:szCs w:val="24"/>
        </w:rPr>
        <w:t xml:space="preserve"> Diatoms of the United States 1: taxonomy, ultrastructure and descriptions of new species and other rarely reported taxa from lake se</w:t>
      </w:r>
      <w:r w:rsidRPr="006433F0">
        <w:rPr>
          <w:rFonts w:ascii="Times New Roman" w:hAnsi="Times New Roman" w:cs="Times New Roman"/>
          <w:sz w:val="24"/>
          <w:szCs w:val="24"/>
        </w:rPr>
        <w:t xml:space="preserve">diments in the western U.S.A. </w:t>
      </w:r>
      <w:r w:rsidR="00C22709" w:rsidRPr="006433F0">
        <w:rPr>
          <w:rFonts w:ascii="Times New Roman" w:hAnsi="Times New Roman" w:cs="Times New Roman"/>
          <w:sz w:val="24"/>
          <w:szCs w:val="24"/>
        </w:rPr>
        <w:t>Bibliotheca Diatomologica 61</w:t>
      </w:r>
      <w:r w:rsidRPr="006433F0">
        <w:rPr>
          <w:rFonts w:ascii="Times New Roman" w:hAnsi="Times New Roman" w:cs="Times New Roman"/>
          <w:sz w:val="24"/>
          <w:szCs w:val="24"/>
        </w:rPr>
        <w:t xml:space="preserve">. </w:t>
      </w:r>
      <w:r w:rsidRPr="006433F0">
        <w:rPr>
          <w:rFonts w:ascii="Times New Roman" w:hAnsi="Times New Roman" w:cs="Times New Roman"/>
          <w:sz w:val="24"/>
          <w:szCs w:val="24"/>
          <w:lang w:val="de-DE"/>
        </w:rPr>
        <w:t>J. Cramer, Stuttgart, 1‒188.</w:t>
      </w:r>
    </w:p>
    <w:p w:rsidR="00C22709" w:rsidRPr="006433F0" w:rsidRDefault="00C85E26" w:rsidP="00F7225E">
      <w:pPr>
        <w:ind w:left="567" w:hanging="567"/>
        <w:rPr>
          <w:rFonts w:ascii="Times New Roman" w:hAnsi="Times New Roman" w:cs="Times New Roman"/>
          <w:sz w:val="24"/>
          <w:szCs w:val="24"/>
          <w:lang w:val="de-DE"/>
        </w:rPr>
      </w:pPr>
      <w:r w:rsidRPr="006433F0">
        <w:rPr>
          <w:rFonts w:ascii="Times New Roman" w:hAnsi="Times New Roman" w:cs="Times New Roman"/>
          <w:sz w:val="24"/>
          <w:szCs w:val="24"/>
          <w:lang w:val="de-DE"/>
        </w:rPr>
        <w:t>Krammer K</w:t>
      </w:r>
      <w:r w:rsidR="00C22709" w:rsidRPr="006433F0">
        <w:rPr>
          <w:rFonts w:ascii="Times New Roman" w:hAnsi="Times New Roman" w:cs="Times New Roman"/>
          <w:sz w:val="24"/>
          <w:szCs w:val="24"/>
          <w:lang w:val="de-DE"/>
        </w:rPr>
        <w:t xml:space="preserve"> (1992) </w:t>
      </w:r>
      <w:r w:rsidR="00C22709" w:rsidRPr="006433F0">
        <w:rPr>
          <w:rFonts w:ascii="Times New Roman" w:hAnsi="Times New Roman" w:cs="Times New Roman"/>
          <w:i/>
          <w:sz w:val="24"/>
          <w:szCs w:val="24"/>
          <w:lang w:val="de-DE"/>
        </w:rPr>
        <w:t>Pinnularia</w:t>
      </w:r>
      <w:r w:rsidR="00C22709" w:rsidRPr="006433F0">
        <w:rPr>
          <w:rFonts w:ascii="Times New Roman" w:hAnsi="Times New Roman" w:cs="Times New Roman"/>
          <w:sz w:val="24"/>
          <w:szCs w:val="24"/>
          <w:lang w:val="de-DE"/>
        </w:rPr>
        <w:t>, eine Monog</w:t>
      </w:r>
      <w:r w:rsidRPr="006433F0">
        <w:rPr>
          <w:rFonts w:ascii="Times New Roman" w:hAnsi="Times New Roman" w:cs="Times New Roman"/>
          <w:sz w:val="24"/>
          <w:szCs w:val="24"/>
          <w:lang w:val="de-DE"/>
        </w:rPr>
        <w:t xml:space="preserve">raphie der europäischen Taxa. </w:t>
      </w:r>
      <w:r w:rsidR="00C22709" w:rsidRPr="006433F0">
        <w:rPr>
          <w:rFonts w:ascii="Times New Roman" w:hAnsi="Times New Roman" w:cs="Times New Roman"/>
          <w:sz w:val="24"/>
          <w:szCs w:val="24"/>
          <w:lang w:val="de-DE"/>
        </w:rPr>
        <w:t>Bibliotheca Diat</w:t>
      </w:r>
      <w:r w:rsidR="00723687" w:rsidRPr="006433F0">
        <w:rPr>
          <w:rFonts w:ascii="Times New Roman" w:hAnsi="Times New Roman" w:cs="Times New Roman"/>
          <w:sz w:val="24"/>
          <w:szCs w:val="24"/>
          <w:lang w:val="de-DE"/>
        </w:rPr>
        <w:t>omologica 26</w:t>
      </w:r>
      <w:r w:rsidRPr="006433F0">
        <w:rPr>
          <w:rFonts w:ascii="Times New Roman" w:hAnsi="Times New Roman" w:cs="Times New Roman"/>
          <w:sz w:val="24"/>
          <w:szCs w:val="24"/>
          <w:lang w:val="de-DE"/>
        </w:rPr>
        <w:t xml:space="preserve">. </w:t>
      </w:r>
      <w:r w:rsidR="00723687" w:rsidRPr="006433F0">
        <w:rPr>
          <w:rFonts w:ascii="Times New Roman" w:hAnsi="Times New Roman" w:cs="Times New Roman"/>
          <w:sz w:val="24"/>
          <w:szCs w:val="24"/>
          <w:lang w:val="de-DE"/>
        </w:rPr>
        <w:t>J. Cra</w:t>
      </w:r>
      <w:r w:rsidRPr="006433F0">
        <w:rPr>
          <w:rFonts w:ascii="Times New Roman" w:hAnsi="Times New Roman" w:cs="Times New Roman"/>
          <w:sz w:val="24"/>
          <w:szCs w:val="24"/>
          <w:lang w:val="de-DE"/>
        </w:rPr>
        <w:t>mer, Berlin‒Stuttgart, 1‒353.</w:t>
      </w:r>
    </w:p>
    <w:p w:rsidR="00C22709" w:rsidRPr="006433F0" w:rsidRDefault="00C85E26" w:rsidP="00F7225E">
      <w:pPr>
        <w:ind w:left="567" w:hanging="567"/>
        <w:rPr>
          <w:rFonts w:ascii="Times New Roman" w:hAnsi="Times New Roman" w:cs="Times New Roman"/>
          <w:sz w:val="24"/>
          <w:szCs w:val="24"/>
          <w:lang w:val="de-DE"/>
        </w:rPr>
      </w:pPr>
      <w:r w:rsidRPr="006433F0">
        <w:rPr>
          <w:rFonts w:ascii="Times New Roman" w:hAnsi="Times New Roman" w:cs="Times New Roman"/>
          <w:sz w:val="24"/>
          <w:szCs w:val="24"/>
          <w:lang w:val="de-DE"/>
        </w:rPr>
        <w:t>Krammer K</w:t>
      </w:r>
      <w:r w:rsidR="00C22709" w:rsidRPr="006433F0">
        <w:rPr>
          <w:rFonts w:ascii="Times New Roman" w:hAnsi="Times New Roman" w:cs="Times New Roman"/>
          <w:sz w:val="24"/>
          <w:szCs w:val="24"/>
          <w:lang w:val="de-DE"/>
        </w:rPr>
        <w:t xml:space="preserve"> (1997</w:t>
      </w:r>
      <w:r w:rsidR="003545D0" w:rsidRPr="006433F0">
        <w:rPr>
          <w:rFonts w:ascii="Times New Roman" w:hAnsi="Times New Roman" w:cs="Times New Roman"/>
          <w:sz w:val="24"/>
          <w:szCs w:val="24"/>
          <w:lang w:val="de-DE"/>
        </w:rPr>
        <w:t>a</w:t>
      </w:r>
      <w:r w:rsidRPr="006433F0">
        <w:rPr>
          <w:rFonts w:ascii="Times New Roman" w:hAnsi="Times New Roman" w:cs="Times New Roman"/>
          <w:sz w:val="24"/>
          <w:szCs w:val="24"/>
          <w:lang w:val="de-DE"/>
        </w:rPr>
        <w:t>)</w:t>
      </w:r>
      <w:r w:rsidR="00C22709" w:rsidRPr="006433F0">
        <w:rPr>
          <w:rFonts w:ascii="Times New Roman" w:hAnsi="Times New Roman" w:cs="Times New Roman"/>
          <w:sz w:val="24"/>
          <w:szCs w:val="24"/>
          <w:lang w:val="de-DE"/>
        </w:rPr>
        <w:t xml:space="preserve"> Die cymbelloiden Diatomeen. Eine Monographie del weltweit bekannten Taxa. Teil 1. Allgemeines und </w:t>
      </w:r>
      <w:r w:rsidR="00C22709" w:rsidRPr="006433F0">
        <w:rPr>
          <w:rFonts w:ascii="Times New Roman" w:hAnsi="Times New Roman" w:cs="Times New Roman"/>
          <w:i/>
          <w:sz w:val="24"/>
          <w:szCs w:val="24"/>
          <w:lang w:val="de-DE"/>
        </w:rPr>
        <w:t>Encyonema</w:t>
      </w:r>
      <w:r w:rsidR="00C22709" w:rsidRPr="006433F0">
        <w:rPr>
          <w:rFonts w:ascii="Times New Roman" w:hAnsi="Times New Roman" w:cs="Times New Roman"/>
          <w:sz w:val="24"/>
          <w:szCs w:val="24"/>
          <w:lang w:val="de-DE"/>
        </w:rPr>
        <w:t xml:space="preserve"> Part. Bibliotheca </w:t>
      </w:r>
      <w:r w:rsidR="00723687" w:rsidRPr="006433F0">
        <w:rPr>
          <w:rFonts w:ascii="Times New Roman" w:hAnsi="Times New Roman" w:cs="Times New Roman"/>
          <w:sz w:val="24"/>
          <w:szCs w:val="24"/>
          <w:lang w:val="de-DE"/>
        </w:rPr>
        <w:t>Diatomologica 36</w:t>
      </w:r>
      <w:r w:rsidRPr="006433F0">
        <w:rPr>
          <w:rFonts w:ascii="Times New Roman" w:hAnsi="Times New Roman" w:cs="Times New Roman"/>
          <w:sz w:val="24"/>
          <w:szCs w:val="24"/>
          <w:lang w:val="de-DE"/>
        </w:rPr>
        <w:t xml:space="preserve">. </w:t>
      </w:r>
      <w:r w:rsidR="00723687" w:rsidRPr="006433F0">
        <w:rPr>
          <w:rFonts w:ascii="Times New Roman" w:hAnsi="Times New Roman" w:cs="Times New Roman"/>
          <w:sz w:val="24"/>
          <w:szCs w:val="24"/>
          <w:lang w:val="de-DE"/>
        </w:rPr>
        <w:t>J. Cra</w:t>
      </w:r>
      <w:r w:rsidRPr="006433F0">
        <w:rPr>
          <w:rFonts w:ascii="Times New Roman" w:hAnsi="Times New Roman" w:cs="Times New Roman"/>
          <w:sz w:val="24"/>
          <w:szCs w:val="24"/>
          <w:lang w:val="de-DE"/>
        </w:rPr>
        <w:t>mer, Berlin‒Stuttgart, 1‒382.</w:t>
      </w:r>
    </w:p>
    <w:p w:rsidR="00C22709" w:rsidRPr="006433F0" w:rsidRDefault="00C85E26" w:rsidP="00F7225E">
      <w:pPr>
        <w:ind w:left="567" w:hanging="567"/>
        <w:rPr>
          <w:rFonts w:ascii="Times New Roman" w:hAnsi="Times New Roman" w:cs="Times New Roman"/>
          <w:sz w:val="24"/>
          <w:szCs w:val="24"/>
        </w:rPr>
      </w:pPr>
      <w:r w:rsidRPr="006433F0">
        <w:rPr>
          <w:rFonts w:ascii="Times New Roman" w:hAnsi="Times New Roman" w:cs="Times New Roman"/>
          <w:sz w:val="24"/>
          <w:szCs w:val="24"/>
          <w:lang w:val="de-DE"/>
        </w:rPr>
        <w:t>Krammer K</w:t>
      </w:r>
      <w:r w:rsidR="00C22709" w:rsidRPr="006433F0">
        <w:rPr>
          <w:rFonts w:ascii="Times New Roman" w:hAnsi="Times New Roman" w:cs="Times New Roman"/>
          <w:sz w:val="24"/>
          <w:szCs w:val="24"/>
          <w:lang w:val="de-DE"/>
        </w:rPr>
        <w:t xml:space="preserve"> (1997</w:t>
      </w:r>
      <w:r w:rsidR="003545D0" w:rsidRPr="006433F0">
        <w:rPr>
          <w:rFonts w:ascii="Times New Roman" w:hAnsi="Times New Roman" w:cs="Times New Roman"/>
          <w:sz w:val="24"/>
          <w:szCs w:val="24"/>
          <w:lang w:val="de-DE"/>
        </w:rPr>
        <w:t>b</w:t>
      </w:r>
      <w:r w:rsidRPr="006433F0">
        <w:rPr>
          <w:rFonts w:ascii="Times New Roman" w:hAnsi="Times New Roman" w:cs="Times New Roman"/>
          <w:sz w:val="24"/>
          <w:szCs w:val="24"/>
          <w:lang w:val="de-DE"/>
        </w:rPr>
        <w:t>)</w:t>
      </w:r>
      <w:r w:rsidR="00C22709" w:rsidRPr="006433F0">
        <w:rPr>
          <w:rFonts w:ascii="Times New Roman" w:hAnsi="Times New Roman" w:cs="Times New Roman"/>
          <w:sz w:val="24"/>
          <w:szCs w:val="24"/>
          <w:lang w:val="de-DE"/>
        </w:rPr>
        <w:t xml:space="preserve"> Die cymbelloiden Diatomeen. Eine Monographie del weltweit bekannten Taxa. </w:t>
      </w:r>
      <w:proofErr w:type="gramStart"/>
      <w:r w:rsidR="00C22709" w:rsidRPr="006433F0">
        <w:rPr>
          <w:rFonts w:ascii="Times New Roman" w:hAnsi="Times New Roman" w:cs="Times New Roman"/>
          <w:sz w:val="24"/>
          <w:szCs w:val="24"/>
        </w:rPr>
        <w:t>Teil 2.</w:t>
      </w:r>
      <w:proofErr w:type="gramEnd"/>
      <w:r w:rsidR="00C22709" w:rsidRPr="006433F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22709" w:rsidRPr="006433F0">
        <w:rPr>
          <w:rFonts w:ascii="Times New Roman" w:hAnsi="Times New Roman" w:cs="Times New Roman"/>
          <w:i/>
          <w:sz w:val="24"/>
          <w:szCs w:val="24"/>
        </w:rPr>
        <w:t>Encyonema</w:t>
      </w:r>
      <w:r w:rsidR="00C22709" w:rsidRPr="006433F0">
        <w:rPr>
          <w:rFonts w:ascii="Times New Roman" w:hAnsi="Times New Roman" w:cs="Times New Roman"/>
          <w:sz w:val="24"/>
          <w:szCs w:val="24"/>
        </w:rPr>
        <w:t xml:space="preserve"> part., </w:t>
      </w:r>
      <w:r w:rsidR="00C22709" w:rsidRPr="006433F0">
        <w:rPr>
          <w:rFonts w:ascii="Times New Roman" w:hAnsi="Times New Roman" w:cs="Times New Roman"/>
          <w:i/>
          <w:sz w:val="24"/>
          <w:szCs w:val="24"/>
        </w:rPr>
        <w:t>Encyonopsis</w:t>
      </w:r>
      <w:r w:rsidR="00C22709" w:rsidRPr="006433F0">
        <w:rPr>
          <w:rFonts w:ascii="Times New Roman" w:hAnsi="Times New Roman" w:cs="Times New Roman"/>
          <w:sz w:val="24"/>
          <w:szCs w:val="24"/>
        </w:rPr>
        <w:t xml:space="preserve"> and </w:t>
      </w:r>
      <w:r w:rsidR="00C22709" w:rsidRPr="006433F0">
        <w:rPr>
          <w:rFonts w:ascii="Times New Roman" w:hAnsi="Times New Roman" w:cs="Times New Roman"/>
          <w:i/>
          <w:sz w:val="24"/>
          <w:szCs w:val="24"/>
        </w:rPr>
        <w:t>Cymbellopsis</w:t>
      </w:r>
      <w:r w:rsidR="00C22709" w:rsidRPr="006433F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C22709" w:rsidRPr="006433F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22709" w:rsidRPr="006433F0">
        <w:rPr>
          <w:rFonts w:ascii="Times New Roman" w:hAnsi="Times New Roman" w:cs="Times New Roman"/>
          <w:sz w:val="24"/>
          <w:szCs w:val="24"/>
        </w:rPr>
        <w:t xml:space="preserve">‒ Bibliotheca </w:t>
      </w:r>
      <w:r w:rsidR="00723687" w:rsidRPr="006433F0">
        <w:rPr>
          <w:rFonts w:ascii="Times New Roman" w:hAnsi="Times New Roman" w:cs="Times New Roman"/>
          <w:sz w:val="24"/>
          <w:szCs w:val="24"/>
        </w:rPr>
        <w:t>Diatomologica 37</w:t>
      </w:r>
      <w:r w:rsidRPr="006433F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723687" w:rsidRPr="006433F0">
        <w:rPr>
          <w:rFonts w:ascii="Times New Roman" w:hAnsi="Times New Roman" w:cs="Times New Roman"/>
          <w:sz w:val="24"/>
          <w:szCs w:val="24"/>
        </w:rPr>
        <w:t xml:space="preserve"> J. Cra</w:t>
      </w:r>
      <w:r w:rsidRPr="006433F0">
        <w:rPr>
          <w:rFonts w:ascii="Times New Roman" w:hAnsi="Times New Roman" w:cs="Times New Roman"/>
          <w:sz w:val="24"/>
          <w:szCs w:val="24"/>
        </w:rPr>
        <w:t>mer, Berlin‒Stuttgart, 1‒469.</w:t>
      </w:r>
    </w:p>
    <w:p w:rsidR="00C22709" w:rsidRPr="00944AE5" w:rsidRDefault="00C85E26" w:rsidP="00F7225E">
      <w:pPr>
        <w:ind w:left="567" w:hanging="567"/>
        <w:rPr>
          <w:rFonts w:ascii="Times New Roman" w:hAnsi="Times New Roman" w:cs="Times New Roman"/>
          <w:sz w:val="24"/>
          <w:szCs w:val="24"/>
        </w:rPr>
      </w:pPr>
      <w:proofErr w:type="gramStart"/>
      <w:r w:rsidRPr="006433F0">
        <w:rPr>
          <w:rFonts w:ascii="Times New Roman" w:hAnsi="Times New Roman" w:cs="Times New Roman"/>
          <w:sz w:val="24"/>
          <w:szCs w:val="24"/>
        </w:rPr>
        <w:lastRenderedPageBreak/>
        <w:t>Krammer K (2000)</w:t>
      </w:r>
      <w:r w:rsidR="00C22709" w:rsidRPr="006433F0">
        <w:rPr>
          <w:rFonts w:ascii="Times New Roman" w:hAnsi="Times New Roman" w:cs="Times New Roman"/>
          <w:sz w:val="24"/>
          <w:szCs w:val="24"/>
        </w:rPr>
        <w:t xml:space="preserve"> Diatoms of the European inland waters and comparable habitats.</w:t>
      </w:r>
      <w:proofErr w:type="gramEnd"/>
      <w:r w:rsidR="00C22709" w:rsidRPr="006433F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22709" w:rsidRPr="006433F0">
        <w:rPr>
          <w:rFonts w:ascii="Times New Roman" w:hAnsi="Times New Roman" w:cs="Times New Roman"/>
          <w:sz w:val="24"/>
          <w:szCs w:val="24"/>
        </w:rPr>
        <w:t xml:space="preserve">The genus </w:t>
      </w:r>
      <w:r w:rsidR="00C22709" w:rsidRPr="006433F0">
        <w:rPr>
          <w:rFonts w:ascii="Times New Roman" w:hAnsi="Times New Roman" w:cs="Times New Roman"/>
          <w:i/>
          <w:sz w:val="24"/>
          <w:szCs w:val="24"/>
        </w:rPr>
        <w:t>Pinnularia</w:t>
      </w:r>
      <w:r w:rsidR="00C22709" w:rsidRPr="006433F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C22709" w:rsidRPr="006433F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22709" w:rsidRPr="00944AE5">
        <w:rPr>
          <w:rFonts w:ascii="Times New Roman" w:hAnsi="Times New Roman" w:cs="Times New Roman"/>
          <w:sz w:val="24"/>
          <w:szCs w:val="24"/>
        </w:rPr>
        <w:t>Diatoms of Europe 1</w:t>
      </w:r>
      <w:r w:rsidR="00352F90" w:rsidRPr="00944AE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352F90" w:rsidRPr="00944AE5">
        <w:rPr>
          <w:rFonts w:ascii="Times New Roman" w:hAnsi="Times New Roman" w:cs="Times New Roman"/>
          <w:sz w:val="24"/>
          <w:szCs w:val="24"/>
        </w:rPr>
        <w:t xml:space="preserve"> </w:t>
      </w:r>
      <w:r w:rsidR="00C22709" w:rsidRPr="00944AE5">
        <w:rPr>
          <w:rFonts w:ascii="Times New Roman" w:hAnsi="Times New Roman" w:cs="Times New Roman"/>
          <w:sz w:val="24"/>
          <w:szCs w:val="24"/>
        </w:rPr>
        <w:t>A.R.G. Gantner Verlag K.G., Ruggell.</w:t>
      </w:r>
      <w:r w:rsidR="00352F90" w:rsidRPr="00944AE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52F90" w:rsidRPr="00944AE5">
        <w:rPr>
          <w:rFonts w:ascii="Times New Roman" w:hAnsi="Times New Roman" w:cs="Times New Roman"/>
          <w:sz w:val="24"/>
          <w:szCs w:val="24"/>
        </w:rPr>
        <w:t>1‒703.</w:t>
      </w:r>
      <w:proofErr w:type="gramEnd"/>
    </w:p>
    <w:p w:rsidR="00C22709" w:rsidRPr="006433F0" w:rsidRDefault="00352F90" w:rsidP="00F7225E">
      <w:pPr>
        <w:ind w:left="567" w:hanging="567"/>
        <w:rPr>
          <w:rFonts w:ascii="Times New Roman" w:hAnsi="Times New Roman" w:cs="Times New Roman"/>
          <w:sz w:val="24"/>
          <w:szCs w:val="24"/>
        </w:rPr>
      </w:pPr>
      <w:proofErr w:type="gramStart"/>
      <w:r w:rsidRPr="006433F0">
        <w:rPr>
          <w:rFonts w:ascii="Times New Roman" w:hAnsi="Times New Roman" w:cs="Times New Roman"/>
          <w:sz w:val="24"/>
          <w:szCs w:val="24"/>
        </w:rPr>
        <w:t>Krammer K (2002)</w:t>
      </w:r>
      <w:r w:rsidR="00C22709" w:rsidRPr="006433F0">
        <w:rPr>
          <w:rFonts w:ascii="Times New Roman" w:hAnsi="Times New Roman" w:cs="Times New Roman"/>
          <w:sz w:val="24"/>
          <w:szCs w:val="24"/>
        </w:rPr>
        <w:t xml:space="preserve"> Diatoms of the European inland waters and comparable habitats.</w:t>
      </w:r>
      <w:proofErr w:type="gramEnd"/>
      <w:r w:rsidR="00C22709" w:rsidRPr="006433F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22709" w:rsidRPr="006433F0">
        <w:rPr>
          <w:rFonts w:ascii="Times New Roman" w:hAnsi="Times New Roman" w:cs="Times New Roman"/>
          <w:i/>
          <w:sz w:val="24"/>
          <w:szCs w:val="24"/>
        </w:rPr>
        <w:t>Cymbella</w:t>
      </w:r>
      <w:r w:rsidR="00C22709" w:rsidRPr="006433F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C22709" w:rsidRPr="006433F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22709" w:rsidRPr="006433F0">
        <w:rPr>
          <w:rFonts w:ascii="Times New Roman" w:hAnsi="Times New Roman" w:cs="Times New Roman"/>
          <w:sz w:val="24"/>
          <w:szCs w:val="24"/>
        </w:rPr>
        <w:t>Diatoms of Europe 3</w:t>
      </w:r>
      <w:r w:rsidRPr="006433F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6433F0">
        <w:rPr>
          <w:rFonts w:ascii="Times New Roman" w:hAnsi="Times New Roman" w:cs="Times New Roman"/>
          <w:sz w:val="24"/>
          <w:szCs w:val="24"/>
        </w:rPr>
        <w:t xml:space="preserve"> </w:t>
      </w:r>
      <w:r w:rsidR="00C22709" w:rsidRPr="006433F0">
        <w:rPr>
          <w:rFonts w:ascii="Times New Roman" w:hAnsi="Times New Roman" w:cs="Times New Roman"/>
          <w:sz w:val="24"/>
          <w:szCs w:val="24"/>
        </w:rPr>
        <w:t>A.R.</w:t>
      </w:r>
      <w:r w:rsidRPr="006433F0">
        <w:rPr>
          <w:rFonts w:ascii="Times New Roman" w:hAnsi="Times New Roman" w:cs="Times New Roman"/>
          <w:sz w:val="24"/>
          <w:szCs w:val="24"/>
        </w:rPr>
        <w:t>G. Gantner Verlag K.G., Ruggell, 1‒584.</w:t>
      </w:r>
    </w:p>
    <w:p w:rsidR="00C22709" w:rsidRPr="006433F0" w:rsidRDefault="00973CD4" w:rsidP="00F7225E">
      <w:pPr>
        <w:ind w:left="567" w:hanging="567"/>
        <w:rPr>
          <w:rFonts w:ascii="Times New Roman" w:hAnsi="Times New Roman" w:cs="Times New Roman"/>
          <w:sz w:val="24"/>
          <w:szCs w:val="24"/>
          <w:lang w:val="de-DE"/>
        </w:rPr>
      </w:pPr>
      <w:r w:rsidRPr="006433F0">
        <w:rPr>
          <w:rFonts w:ascii="Times New Roman" w:hAnsi="Times New Roman" w:cs="Times New Roman"/>
          <w:sz w:val="24"/>
          <w:szCs w:val="24"/>
        </w:rPr>
        <w:t>Krammer K, Lange</w:t>
      </w:r>
      <w:r w:rsidRPr="006433F0">
        <w:rPr>
          <w:rFonts w:ascii="Times New Roman" w:hAnsi="Times New Roman"/>
          <w:sz w:val="24"/>
          <w:szCs w:val="24"/>
        </w:rPr>
        <w:t>‒</w:t>
      </w:r>
      <w:r w:rsidR="00352F90" w:rsidRPr="006433F0">
        <w:rPr>
          <w:rFonts w:ascii="Times New Roman" w:hAnsi="Times New Roman" w:cs="Times New Roman"/>
          <w:sz w:val="24"/>
          <w:szCs w:val="24"/>
        </w:rPr>
        <w:t>Bertalot H</w:t>
      </w:r>
      <w:r w:rsidR="00C22709" w:rsidRPr="006433F0">
        <w:rPr>
          <w:rFonts w:ascii="Times New Roman" w:hAnsi="Times New Roman" w:cs="Times New Roman"/>
          <w:sz w:val="24"/>
          <w:szCs w:val="24"/>
        </w:rPr>
        <w:t xml:space="preserve"> (1997</w:t>
      </w:r>
      <w:r w:rsidR="003545D0" w:rsidRPr="006433F0">
        <w:rPr>
          <w:rFonts w:ascii="Times New Roman" w:hAnsi="Times New Roman" w:cs="Times New Roman"/>
          <w:sz w:val="24"/>
          <w:szCs w:val="24"/>
        </w:rPr>
        <w:t>a</w:t>
      </w:r>
      <w:r w:rsidR="00352F90" w:rsidRPr="006433F0">
        <w:rPr>
          <w:rFonts w:ascii="Times New Roman" w:hAnsi="Times New Roman" w:cs="Times New Roman"/>
          <w:sz w:val="24"/>
          <w:szCs w:val="24"/>
        </w:rPr>
        <w:t>)</w:t>
      </w:r>
      <w:r w:rsidR="00C22709" w:rsidRPr="006433F0">
        <w:rPr>
          <w:rFonts w:ascii="Times New Roman" w:hAnsi="Times New Roman" w:cs="Times New Roman"/>
          <w:sz w:val="24"/>
          <w:szCs w:val="24"/>
        </w:rPr>
        <w:t xml:space="preserve"> Bacillariophyceae. 2. Teil: Naviculaceae. </w:t>
      </w:r>
      <w:r w:rsidR="00256262" w:rsidRPr="006433F0">
        <w:rPr>
          <w:rFonts w:ascii="Times New Roman" w:hAnsi="Times New Roman" w:cs="Times New Roman"/>
          <w:sz w:val="24"/>
          <w:szCs w:val="24"/>
          <w:lang w:val="de-DE"/>
        </w:rPr>
        <w:t>In: Ettl, H, Gerloff J,</w:t>
      </w:r>
      <w:r w:rsidR="00C22709" w:rsidRPr="006433F0">
        <w:rPr>
          <w:rFonts w:ascii="Times New Roman" w:hAnsi="Times New Roman" w:cs="Times New Roman"/>
          <w:sz w:val="24"/>
          <w:szCs w:val="24"/>
          <w:lang w:val="de-DE"/>
        </w:rPr>
        <w:t xml:space="preserve"> Hey</w:t>
      </w:r>
      <w:r w:rsidR="00256262" w:rsidRPr="006433F0">
        <w:rPr>
          <w:rFonts w:ascii="Times New Roman" w:hAnsi="Times New Roman" w:cs="Times New Roman"/>
          <w:sz w:val="24"/>
          <w:szCs w:val="24"/>
          <w:lang w:val="de-DE"/>
        </w:rPr>
        <w:t>nig H, Mollenhauer D</w:t>
      </w:r>
      <w:r w:rsidR="00352F90" w:rsidRPr="006433F0">
        <w:rPr>
          <w:rFonts w:ascii="Times New Roman" w:hAnsi="Times New Roman" w:cs="Times New Roman"/>
          <w:sz w:val="24"/>
          <w:szCs w:val="24"/>
          <w:lang w:val="de-DE"/>
        </w:rPr>
        <w:t xml:space="preserve"> (</w:t>
      </w:r>
      <w:r w:rsidR="00256262" w:rsidRPr="006433F0">
        <w:rPr>
          <w:rFonts w:ascii="Times New Roman" w:hAnsi="Times New Roman" w:cs="Times New Roman"/>
          <w:sz w:val="24"/>
          <w:szCs w:val="24"/>
          <w:lang w:val="de-DE"/>
        </w:rPr>
        <w:t>Eds</w:t>
      </w:r>
      <w:r w:rsidR="00352F90" w:rsidRPr="006433F0">
        <w:rPr>
          <w:rFonts w:ascii="Times New Roman" w:hAnsi="Times New Roman" w:cs="Times New Roman"/>
          <w:sz w:val="24"/>
          <w:szCs w:val="24"/>
          <w:lang w:val="de-DE"/>
        </w:rPr>
        <w:t>)</w:t>
      </w:r>
      <w:r w:rsidR="00C22709" w:rsidRPr="006433F0">
        <w:rPr>
          <w:rFonts w:ascii="Times New Roman" w:hAnsi="Times New Roman" w:cs="Times New Roman"/>
          <w:sz w:val="24"/>
          <w:szCs w:val="24"/>
          <w:lang w:val="de-DE"/>
        </w:rPr>
        <w:t xml:space="preserve"> Süßwasserflora von Mitteleuropa. 2/1. </w:t>
      </w:r>
      <w:r w:rsidR="00352F90" w:rsidRPr="006433F0">
        <w:rPr>
          <w:rFonts w:ascii="Times New Roman" w:hAnsi="Times New Roman" w:cs="Times New Roman"/>
          <w:sz w:val="24"/>
          <w:szCs w:val="24"/>
          <w:lang w:val="de-DE"/>
        </w:rPr>
        <w:t>Gustav Fischer, Jena, 1‒876.</w:t>
      </w:r>
    </w:p>
    <w:p w:rsidR="00C22709" w:rsidRPr="006433F0" w:rsidRDefault="00973CD4" w:rsidP="00F7225E">
      <w:pPr>
        <w:ind w:left="567" w:hanging="567"/>
        <w:rPr>
          <w:rFonts w:ascii="Times New Roman" w:hAnsi="Times New Roman" w:cs="Times New Roman"/>
          <w:sz w:val="24"/>
          <w:szCs w:val="24"/>
          <w:lang w:val="de-DE"/>
        </w:rPr>
      </w:pPr>
      <w:r w:rsidRPr="006433F0">
        <w:rPr>
          <w:rFonts w:ascii="Times New Roman" w:hAnsi="Times New Roman" w:cs="Times New Roman"/>
          <w:sz w:val="24"/>
          <w:szCs w:val="24"/>
          <w:lang w:val="de-DE"/>
        </w:rPr>
        <w:t>Krammer K, Lange</w:t>
      </w:r>
      <w:r w:rsidRPr="006433F0">
        <w:rPr>
          <w:rFonts w:ascii="Times New Roman" w:hAnsi="Times New Roman"/>
          <w:sz w:val="24"/>
          <w:szCs w:val="24"/>
          <w:lang w:val="de-DE"/>
        </w:rPr>
        <w:t>‒</w:t>
      </w:r>
      <w:r w:rsidR="00256262" w:rsidRPr="006433F0">
        <w:rPr>
          <w:rFonts w:ascii="Times New Roman" w:hAnsi="Times New Roman" w:cs="Times New Roman"/>
          <w:sz w:val="24"/>
          <w:szCs w:val="24"/>
          <w:lang w:val="de-DE"/>
        </w:rPr>
        <w:t>Bertalot H</w:t>
      </w:r>
      <w:r w:rsidR="003545D0" w:rsidRPr="006433F0">
        <w:rPr>
          <w:rFonts w:ascii="Times New Roman" w:hAnsi="Times New Roman" w:cs="Times New Roman"/>
          <w:sz w:val="24"/>
          <w:szCs w:val="24"/>
          <w:lang w:val="de-DE"/>
        </w:rPr>
        <w:t xml:space="preserve"> (1997b</w:t>
      </w:r>
      <w:r w:rsidR="00C22709" w:rsidRPr="006433F0">
        <w:rPr>
          <w:rFonts w:ascii="Times New Roman" w:hAnsi="Times New Roman" w:cs="Times New Roman"/>
          <w:sz w:val="24"/>
          <w:szCs w:val="24"/>
          <w:lang w:val="de-DE"/>
        </w:rPr>
        <w:t xml:space="preserve">) Bacillariophyceae. 2. Teil: Bacillariaceae, Epithemiaceae, Surirellaceae. </w:t>
      </w:r>
      <w:r w:rsidR="00256262" w:rsidRPr="006433F0">
        <w:rPr>
          <w:rFonts w:ascii="Times New Roman" w:hAnsi="Times New Roman" w:cs="Times New Roman"/>
          <w:sz w:val="24"/>
          <w:szCs w:val="24"/>
          <w:lang w:val="de-DE"/>
        </w:rPr>
        <w:t xml:space="preserve">In: Ettl H, Gerloff J, Heynig H, </w:t>
      </w:r>
      <w:r w:rsidR="00C22709" w:rsidRPr="006433F0">
        <w:rPr>
          <w:rFonts w:ascii="Times New Roman" w:hAnsi="Times New Roman" w:cs="Times New Roman"/>
          <w:sz w:val="24"/>
          <w:szCs w:val="24"/>
          <w:lang w:val="de-DE"/>
        </w:rPr>
        <w:t>Mollenhau</w:t>
      </w:r>
      <w:r w:rsidR="00256262" w:rsidRPr="006433F0">
        <w:rPr>
          <w:rFonts w:ascii="Times New Roman" w:hAnsi="Times New Roman" w:cs="Times New Roman"/>
          <w:sz w:val="24"/>
          <w:szCs w:val="24"/>
          <w:lang w:val="de-DE"/>
        </w:rPr>
        <w:t>er D</w:t>
      </w:r>
      <w:r w:rsidR="00C22709" w:rsidRPr="006433F0">
        <w:rPr>
          <w:rFonts w:ascii="Times New Roman" w:hAnsi="Times New Roman" w:cs="Times New Roman"/>
          <w:sz w:val="24"/>
          <w:szCs w:val="24"/>
          <w:lang w:val="de-DE"/>
        </w:rPr>
        <w:t xml:space="preserve"> (</w:t>
      </w:r>
      <w:r w:rsidR="00256262" w:rsidRPr="006433F0">
        <w:rPr>
          <w:rFonts w:ascii="Times New Roman" w:hAnsi="Times New Roman" w:cs="Times New Roman"/>
          <w:sz w:val="24"/>
          <w:szCs w:val="24"/>
          <w:lang w:val="de-DE"/>
        </w:rPr>
        <w:t>Eds)</w:t>
      </w:r>
      <w:r w:rsidR="00C22709" w:rsidRPr="006433F0">
        <w:rPr>
          <w:rFonts w:ascii="Times New Roman" w:hAnsi="Times New Roman" w:cs="Times New Roman"/>
          <w:sz w:val="24"/>
          <w:szCs w:val="24"/>
          <w:lang w:val="de-DE"/>
        </w:rPr>
        <w:t xml:space="preserve"> Süßwasserflora von Mitteleuropa. 2/2. Gustav Fischer, Jena.</w:t>
      </w:r>
      <w:r w:rsidR="00256262" w:rsidRPr="006433F0">
        <w:rPr>
          <w:rFonts w:ascii="Times New Roman" w:hAnsi="Times New Roman" w:cs="Times New Roman"/>
          <w:sz w:val="24"/>
          <w:szCs w:val="24"/>
          <w:lang w:val="de-DE"/>
        </w:rPr>
        <w:t xml:space="preserve"> 1‒610.</w:t>
      </w:r>
    </w:p>
    <w:p w:rsidR="00C22709" w:rsidRPr="006433F0" w:rsidRDefault="00973CD4" w:rsidP="00F7225E">
      <w:pPr>
        <w:ind w:left="567" w:hanging="567"/>
        <w:rPr>
          <w:rFonts w:ascii="Times New Roman" w:hAnsi="Times New Roman" w:cs="Times New Roman"/>
          <w:sz w:val="24"/>
          <w:szCs w:val="24"/>
          <w:lang w:val="de-DE"/>
        </w:rPr>
      </w:pPr>
      <w:r w:rsidRPr="00522BA2">
        <w:rPr>
          <w:rFonts w:ascii="Times New Roman" w:hAnsi="Times New Roman" w:cs="Times New Roman"/>
          <w:sz w:val="24"/>
          <w:szCs w:val="24"/>
          <w:lang w:val="de-DE"/>
        </w:rPr>
        <w:t>Krammer K, Lange</w:t>
      </w:r>
      <w:r w:rsidRPr="00522BA2">
        <w:rPr>
          <w:rFonts w:ascii="Times New Roman" w:hAnsi="Times New Roman"/>
          <w:sz w:val="24"/>
          <w:szCs w:val="24"/>
          <w:lang w:val="de-DE"/>
        </w:rPr>
        <w:t>‒</w:t>
      </w:r>
      <w:r w:rsidR="00256262" w:rsidRPr="00522BA2">
        <w:rPr>
          <w:rFonts w:ascii="Times New Roman" w:hAnsi="Times New Roman" w:cs="Times New Roman"/>
          <w:sz w:val="24"/>
          <w:szCs w:val="24"/>
          <w:lang w:val="de-DE"/>
        </w:rPr>
        <w:t>Bertalot H</w:t>
      </w:r>
      <w:r w:rsidR="00C22709" w:rsidRPr="00522BA2">
        <w:rPr>
          <w:rFonts w:ascii="Times New Roman" w:hAnsi="Times New Roman" w:cs="Times New Roman"/>
          <w:sz w:val="24"/>
          <w:szCs w:val="24"/>
          <w:lang w:val="de-DE"/>
        </w:rPr>
        <w:t xml:space="preserve"> (1991</w:t>
      </w:r>
      <w:r w:rsidR="003545D0" w:rsidRPr="00522BA2">
        <w:rPr>
          <w:rFonts w:ascii="Times New Roman" w:hAnsi="Times New Roman" w:cs="Times New Roman"/>
          <w:sz w:val="24"/>
          <w:szCs w:val="24"/>
          <w:lang w:val="de-DE"/>
        </w:rPr>
        <w:t>a</w:t>
      </w:r>
      <w:r w:rsidR="00256262" w:rsidRPr="00522BA2">
        <w:rPr>
          <w:rFonts w:ascii="Times New Roman" w:hAnsi="Times New Roman" w:cs="Times New Roman"/>
          <w:sz w:val="24"/>
          <w:szCs w:val="24"/>
          <w:lang w:val="de-DE"/>
        </w:rPr>
        <w:t>)</w:t>
      </w:r>
      <w:r w:rsidR="00C22709" w:rsidRPr="00522BA2">
        <w:rPr>
          <w:rFonts w:ascii="Times New Roman" w:hAnsi="Times New Roman" w:cs="Times New Roman"/>
          <w:sz w:val="24"/>
          <w:szCs w:val="24"/>
          <w:lang w:val="de-DE"/>
        </w:rPr>
        <w:t xml:space="preserve"> Bacillariophyceae. 3. Teil: Centrales, Fragil</w:t>
      </w:r>
      <w:r w:rsidR="00256262" w:rsidRPr="00522BA2">
        <w:rPr>
          <w:rFonts w:ascii="Times New Roman" w:hAnsi="Times New Roman" w:cs="Times New Roman"/>
          <w:sz w:val="24"/>
          <w:szCs w:val="24"/>
          <w:lang w:val="de-DE"/>
        </w:rPr>
        <w:t>ariaceae, Eunotiaceae. In: Ettl H, Gerloff J,</w:t>
      </w:r>
      <w:r w:rsidR="00C22709" w:rsidRPr="00522BA2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256262" w:rsidRPr="00522BA2">
        <w:rPr>
          <w:rFonts w:ascii="Times New Roman" w:hAnsi="Times New Roman" w:cs="Times New Roman"/>
          <w:sz w:val="24"/>
          <w:szCs w:val="24"/>
          <w:lang w:val="de-DE"/>
        </w:rPr>
        <w:t>Heynig H, Mollenhauer D (Eds)</w:t>
      </w:r>
      <w:r w:rsidR="00C22709" w:rsidRPr="00522BA2">
        <w:rPr>
          <w:rFonts w:ascii="Times New Roman" w:hAnsi="Times New Roman" w:cs="Times New Roman"/>
          <w:sz w:val="24"/>
          <w:szCs w:val="24"/>
          <w:lang w:val="de-DE"/>
        </w:rPr>
        <w:t xml:space="preserve"> Süßwasserflora von Mitteleuropa. </w:t>
      </w:r>
      <w:r w:rsidR="00C22709" w:rsidRPr="006433F0">
        <w:rPr>
          <w:rFonts w:ascii="Times New Roman" w:hAnsi="Times New Roman" w:cs="Times New Roman"/>
          <w:sz w:val="24"/>
          <w:szCs w:val="24"/>
          <w:lang w:val="de-DE"/>
        </w:rPr>
        <w:t>2/3. Spektrum Akademischer Verlag, Heidelberg‒Berlin.</w:t>
      </w:r>
      <w:r w:rsidR="00256262" w:rsidRPr="006433F0">
        <w:rPr>
          <w:rFonts w:ascii="Times New Roman" w:hAnsi="Times New Roman" w:cs="Times New Roman"/>
          <w:sz w:val="24"/>
          <w:szCs w:val="24"/>
          <w:lang w:val="de-DE"/>
        </w:rPr>
        <w:t xml:space="preserve"> 1‒598.</w:t>
      </w:r>
    </w:p>
    <w:p w:rsidR="00C22709" w:rsidRPr="006433F0" w:rsidRDefault="00256262" w:rsidP="00F7225E">
      <w:pPr>
        <w:ind w:left="567" w:hanging="567"/>
        <w:rPr>
          <w:rFonts w:ascii="Times New Roman" w:hAnsi="Times New Roman" w:cs="Times New Roman"/>
          <w:sz w:val="24"/>
          <w:szCs w:val="24"/>
          <w:lang w:val="de-DE"/>
        </w:rPr>
      </w:pPr>
      <w:r w:rsidRPr="006433F0">
        <w:rPr>
          <w:rFonts w:ascii="Times New Roman" w:hAnsi="Times New Roman" w:cs="Times New Roman"/>
          <w:sz w:val="24"/>
          <w:szCs w:val="24"/>
          <w:lang w:val="de-DE"/>
        </w:rPr>
        <w:t>Krammer</w:t>
      </w:r>
      <w:r w:rsidR="00C22709" w:rsidRPr="006433F0">
        <w:rPr>
          <w:rFonts w:ascii="Times New Roman" w:hAnsi="Times New Roman" w:cs="Times New Roman"/>
          <w:sz w:val="24"/>
          <w:szCs w:val="24"/>
          <w:lang w:val="de-DE"/>
        </w:rPr>
        <w:t xml:space="preserve"> K</w:t>
      </w:r>
      <w:r w:rsidR="00973CD4" w:rsidRPr="006433F0">
        <w:rPr>
          <w:rFonts w:ascii="Times New Roman" w:hAnsi="Times New Roman" w:cs="Times New Roman"/>
          <w:sz w:val="24"/>
          <w:szCs w:val="24"/>
          <w:lang w:val="de-DE"/>
        </w:rPr>
        <w:t>, Lange</w:t>
      </w:r>
      <w:r w:rsidR="00973CD4" w:rsidRPr="006433F0">
        <w:rPr>
          <w:rFonts w:ascii="Times New Roman" w:hAnsi="Times New Roman"/>
          <w:sz w:val="24"/>
          <w:szCs w:val="24"/>
          <w:lang w:val="de-DE"/>
        </w:rPr>
        <w:t>‒</w:t>
      </w:r>
      <w:r w:rsidRPr="006433F0">
        <w:rPr>
          <w:rFonts w:ascii="Times New Roman" w:hAnsi="Times New Roman" w:cs="Times New Roman"/>
          <w:sz w:val="24"/>
          <w:szCs w:val="24"/>
          <w:lang w:val="de-DE"/>
        </w:rPr>
        <w:t>Bertalot H</w:t>
      </w:r>
      <w:r w:rsidR="00C22709" w:rsidRPr="006433F0">
        <w:rPr>
          <w:rFonts w:ascii="Times New Roman" w:hAnsi="Times New Roman" w:cs="Times New Roman"/>
          <w:sz w:val="24"/>
          <w:szCs w:val="24"/>
          <w:lang w:val="de-DE"/>
        </w:rPr>
        <w:t xml:space="preserve"> (1991</w:t>
      </w:r>
      <w:r w:rsidR="003545D0" w:rsidRPr="006433F0">
        <w:rPr>
          <w:rFonts w:ascii="Times New Roman" w:hAnsi="Times New Roman" w:cs="Times New Roman"/>
          <w:sz w:val="24"/>
          <w:szCs w:val="24"/>
          <w:lang w:val="de-DE"/>
        </w:rPr>
        <w:t>b</w:t>
      </w:r>
      <w:r w:rsidR="00C22709" w:rsidRPr="006433F0">
        <w:rPr>
          <w:rFonts w:ascii="Times New Roman" w:hAnsi="Times New Roman" w:cs="Times New Roman"/>
          <w:sz w:val="24"/>
          <w:szCs w:val="24"/>
          <w:lang w:val="de-DE"/>
        </w:rPr>
        <w:t xml:space="preserve">) Bacillariophyceae. 4. Teil: Achnanthaceae. Kritische Ergänzungen zu </w:t>
      </w:r>
      <w:r w:rsidR="00C22709" w:rsidRPr="006433F0">
        <w:rPr>
          <w:rFonts w:ascii="Times New Roman" w:hAnsi="Times New Roman" w:cs="Times New Roman"/>
          <w:i/>
          <w:sz w:val="24"/>
          <w:szCs w:val="24"/>
          <w:lang w:val="de-DE"/>
        </w:rPr>
        <w:t>Navicula</w:t>
      </w:r>
      <w:r w:rsidR="00C22709" w:rsidRPr="006433F0">
        <w:rPr>
          <w:rFonts w:ascii="Times New Roman" w:hAnsi="Times New Roman" w:cs="Times New Roman"/>
          <w:sz w:val="24"/>
          <w:szCs w:val="24"/>
          <w:lang w:val="de-DE"/>
        </w:rPr>
        <w:t xml:space="preserve"> (Lineolatae) und </w:t>
      </w:r>
      <w:r w:rsidR="00C22709" w:rsidRPr="006433F0">
        <w:rPr>
          <w:rFonts w:ascii="Times New Roman" w:hAnsi="Times New Roman" w:cs="Times New Roman"/>
          <w:i/>
          <w:sz w:val="24"/>
          <w:szCs w:val="24"/>
          <w:lang w:val="de-DE"/>
        </w:rPr>
        <w:t>Gomphonema</w:t>
      </w:r>
      <w:r w:rsidR="00C22709" w:rsidRPr="006433F0">
        <w:rPr>
          <w:rFonts w:ascii="Times New Roman" w:hAnsi="Times New Roman" w:cs="Times New Roman"/>
          <w:sz w:val="24"/>
          <w:szCs w:val="24"/>
          <w:lang w:val="de-DE"/>
        </w:rPr>
        <w:t xml:space="preserve"> Gesamtliteratu</w:t>
      </w:r>
      <w:r w:rsidRPr="006433F0">
        <w:rPr>
          <w:rFonts w:ascii="Times New Roman" w:hAnsi="Times New Roman" w:cs="Times New Roman"/>
          <w:sz w:val="24"/>
          <w:szCs w:val="24"/>
          <w:lang w:val="de-DE"/>
        </w:rPr>
        <w:t>rverzeichnis Teil 1‒4. In: Ettl H, Gärtner G, Gerloff J,</w:t>
      </w:r>
      <w:r w:rsidR="00C22709" w:rsidRPr="006433F0">
        <w:rPr>
          <w:rFonts w:ascii="Times New Roman" w:hAnsi="Times New Roman" w:cs="Times New Roman"/>
          <w:sz w:val="24"/>
          <w:szCs w:val="24"/>
          <w:lang w:val="de-DE"/>
        </w:rPr>
        <w:t xml:space="preserve"> Hey</w:t>
      </w:r>
      <w:r w:rsidRPr="006433F0">
        <w:rPr>
          <w:rFonts w:ascii="Times New Roman" w:hAnsi="Times New Roman" w:cs="Times New Roman"/>
          <w:sz w:val="24"/>
          <w:szCs w:val="24"/>
          <w:lang w:val="de-DE"/>
        </w:rPr>
        <w:t>nig H, Mollenhauer D (Eds)</w:t>
      </w:r>
      <w:r w:rsidR="00C22709" w:rsidRPr="006433F0">
        <w:rPr>
          <w:rFonts w:ascii="Times New Roman" w:hAnsi="Times New Roman" w:cs="Times New Roman"/>
          <w:sz w:val="24"/>
          <w:szCs w:val="24"/>
          <w:lang w:val="de-DE"/>
        </w:rPr>
        <w:t xml:space="preserve"> Süßwasserflora von Mitteleuropa. 2/4. Gustav Fischer Verlag, Stuttgart‒Jena.</w:t>
      </w:r>
      <w:r w:rsidRPr="006433F0">
        <w:rPr>
          <w:rFonts w:ascii="Times New Roman" w:hAnsi="Times New Roman" w:cs="Times New Roman"/>
          <w:sz w:val="24"/>
          <w:szCs w:val="24"/>
          <w:lang w:val="de-DE"/>
        </w:rPr>
        <w:t xml:space="preserve"> 1‒4347.</w:t>
      </w:r>
    </w:p>
    <w:p w:rsidR="00C22709" w:rsidRPr="006433F0" w:rsidRDefault="00256262" w:rsidP="00F7225E">
      <w:pPr>
        <w:ind w:left="567" w:hanging="567"/>
        <w:rPr>
          <w:rFonts w:ascii="Times New Roman" w:hAnsi="Times New Roman" w:cs="Times New Roman"/>
          <w:sz w:val="24"/>
          <w:szCs w:val="24"/>
        </w:rPr>
      </w:pPr>
      <w:r w:rsidRPr="006433F0">
        <w:rPr>
          <w:rFonts w:ascii="Times New Roman" w:hAnsi="Times New Roman" w:cs="Times New Roman"/>
          <w:sz w:val="24"/>
          <w:szCs w:val="24"/>
          <w:lang w:val="de-DE"/>
        </w:rPr>
        <w:t>Lange‒Bertalot H (1993)</w:t>
      </w:r>
      <w:r w:rsidR="00C22709" w:rsidRPr="006433F0">
        <w:rPr>
          <w:rFonts w:ascii="Times New Roman" w:hAnsi="Times New Roman" w:cs="Times New Roman"/>
          <w:sz w:val="24"/>
          <w:szCs w:val="24"/>
          <w:lang w:val="de-DE"/>
        </w:rPr>
        <w:t xml:space="preserve"> 85 Neue Taxa und über 100 weitere neu definierte Taxa ergänzend zur Sü</w:t>
      </w:r>
      <w:r w:rsidR="00C22709" w:rsidRPr="006433F0">
        <w:rPr>
          <w:rFonts w:ascii="Times New Roman" w:hAnsi="Times New Roman" w:cs="Times New Roman"/>
          <w:sz w:val="24"/>
          <w:szCs w:val="24"/>
        </w:rPr>
        <w:t>β</w:t>
      </w:r>
      <w:r w:rsidR="00C22709" w:rsidRPr="006433F0">
        <w:rPr>
          <w:rFonts w:ascii="Times New Roman" w:hAnsi="Times New Roman" w:cs="Times New Roman"/>
          <w:sz w:val="24"/>
          <w:szCs w:val="24"/>
          <w:lang w:val="de-DE"/>
        </w:rPr>
        <w:t>wasserflora von Mitteleuropa Vol. 2/1‒</w:t>
      </w:r>
      <w:r w:rsidRPr="006433F0">
        <w:rPr>
          <w:rFonts w:ascii="Times New Roman" w:hAnsi="Times New Roman" w:cs="Times New Roman"/>
          <w:sz w:val="24"/>
          <w:szCs w:val="24"/>
          <w:lang w:val="de-DE"/>
        </w:rPr>
        <w:t xml:space="preserve">4. </w:t>
      </w:r>
      <w:r w:rsidRPr="006433F0">
        <w:rPr>
          <w:rFonts w:ascii="Times New Roman" w:hAnsi="Times New Roman" w:cs="Times New Roman"/>
          <w:sz w:val="24"/>
          <w:szCs w:val="24"/>
        </w:rPr>
        <w:t>Bibliotheca Diat</w:t>
      </w:r>
      <w:r w:rsidR="00973CD4" w:rsidRPr="006433F0">
        <w:rPr>
          <w:rFonts w:ascii="Times New Roman" w:hAnsi="Times New Roman" w:cs="Times New Roman"/>
          <w:sz w:val="24"/>
          <w:szCs w:val="24"/>
        </w:rPr>
        <w:t>omologica 27. J. Cramer, Berlin</w:t>
      </w:r>
      <w:r w:rsidR="00973CD4" w:rsidRPr="006433F0">
        <w:rPr>
          <w:rFonts w:ascii="Times New Roman" w:hAnsi="Times New Roman"/>
          <w:sz w:val="24"/>
          <w:szCs w:val="24"/>
        </w:rPr>
        <w:t>‒</w:t>
      </w:r>
      <w:r w:rsidRPr="006433F0">
        <w:rPr>
          <w:rFonts w:ascii="Times New Roman" w:hAnsi="Times New Roman" w:cs="Times New Roman"/>
          <w:sz w:val="24"/>
          <w:szCs w:val="24"/>
        </w:rPr>
        <w:t>Stuttgart, 1‒ 454.</w:t>
      </w:r>
    </w:p>
    <w:p w:rsidR="00C22709" w:rsidRDefault="00256262" w:rsidP="00F7225E">
      <w:pPr>
        <w:ind w:left="567" w:hanging="567"/>
        <w:rPr>
          <w:rFonts w:ascii="Times New Roman" w:hAnsi="Times New Roman" w:cs="Times New Roman"/>
          <w:sz w:val="24"/>
          <w:szCs w:val="24"/>
        </w:rPr>
      </w:pPr>
      <w:proofErr w:type="gramStart"/>
      <w:r w:rsidRPr="006433F0">
        <w:rPr>
          <w:rFonts w:ascii="Times New Roman" w:hAnsi="Times New Roman" w:cs="Times New Roman"/>
          <w:sz w:val="24"/>
          <w:szCs w:val="24"/>
        </w:rPr>
        <w:t>Lange‒Bertalot H (2001)</w:t>
      </w:r>
      <w:r w:rsidR="00C22709" w:rsidRPr="006433F0">
        <w:rPr>
          <w:rFonts w:ascii="Times New Roman" w:hAnsi="Times New Roman" w:cs="Times New Roman"/>
          <w:sz w:val="24"/>
          <w:szCs w:val="24"/>
        </w:rPr>
        <w:t xml:space="preserve"> Diatoms of the European inland waters and comparable habitats.</w:t>
      </w:r>
      <w:proofErr w:type="gramEnd"/>
      <w:r w:rsidR="00C22709" w:rsidRPr="006433F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22709" w:rsidRPr="006433F0">
        <w:rPr>
          <w:rFonts w:ascii="Times New Roman" w:hAnsi="Times New Roman" w:cs="Times New Roman"/>
          <w:i/>
          <w:sz w:val="24"/>
          <w:szCs w:val="24"/>
        </w:rPr>
        <w:t>Navicula</w:t>
      </w:r>
      <w:r w:rsidR="00C22709" w:rsidRPr="006433F0">
        <w:rPr>
          <w:rFonts w:ascii="Times New Roman" w:hAnsi="Times New Roman" w:cs="Times New Roman"/>
          <w:sz w:val="24"/>
          <w:szCs w:val="24"/>
        </w:rPr>
        <w:t xml:space="preserve"> sensu stricto.</w:t>
      </w:r>
      <w:proofErr w:type="gramEnd"/>
      <w:r w:rsidR="00C22709" w:rsidRPr="006433F0">
        <w:rPr>
          <w:rFonts w:ascii="Times New Roman" w:hAnsi="Times New Roman" w:cs="Times New Roman"/>
          <w:sz w:val="24"/>
          <w:szCs w:val="24"/>
        </w:rPr>
        <w:t xml:space="preserve"> 10 genera separated from </w:t>
      </w:r>
      <w:r w:rsidR="00C22709" w:rsidRPr="006433F0">
        <w:rPr>
          <w:rFonts w:ascii="Times New Roman" w:hAnsi="Times New Roman" w:cs="Times New Roman"/>
          <w:i/>
          <w:sz w:val="24"/>
          <w:szCs w:val="24"/>
        </w:rPr>
        <w:t>Navicula</w:t>
      </w:r>
      <w:r w:rsidR="00C22709" w:rsidRPr="006433F0">
        <w:rPr>
          <w:rFonts w:ascii="Times New Roman" w:hAnsi="Times New Roman" w:cs="Times New Roman"/>
          <w:sz w:val="24"/>
          <w:szCs w:val="24"/>
        </w:rPr>
        <w:t xml:space="preserve"> sensu lato. </w:t>
      </w:r>
      <w:proofErr w:type="gramStart"/>
      <w:r w:rsidR="00C22709" w:rsidRPr="006433F0">
        <w:rPr>
          <w:rFonts w:ascii="Times New Roman" w:hAnsi="Times New Roman" w:cs="Times New Roman"/>
          <w:i/>
          <w:sz w:val="24"/>
          <w:szCs w:val="24"/>
        </w:rPr>
        <w:t>Frustulia</w:t>
      </w:r>
      <w:r w:rsidRPr="006433F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6433F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433F0">
        <w:rPr>
          <w:rFonts w:ascii="Times New Roman" w:hAnsi="Times New Roman" w:cs="Times New Roman"/>
          <w:sz w:val="24"/>
          <w:szCs w:val="24"/>
        </w:rPr>
        <w:t>Diatoms of Europe 2.</w:t>
      </w:r>
      <w:proofErr w:type="gramEnd"/>
      <w:r w:rsidRPr="006433F0">
        <w:rPr>
          <w:rFonts w:ascii="Times New Roman" w:hAnsi="Times New Roman" w:cs="Times New Roman"/>
          <w:sz w:val="24"/>
          <w:szCs w:val="24"/>
        </w:rPr>
        <w:t xml:space="preserve"> </w:t>
      </w:r>
      <w:r w:rsidR="00C22709" w:rsidRPr="006433F0">
        <w:rPr>
          <w:rFonts w:ascii="Times New Roman" w:hAnsi="Times New Roman" w:cs="Times New Roman"/>
          <w:sz w:val="24"/>
          <w:szCs w:val="24"/>
        </w:rPr>
        <w:t>A.R.</w:t>
      </w:r>
      <w:r w:rsidRPr="006433F0">
        <w:rPr>
          <w:rFonts w:ascii="Times New Roman" w:hAnsi="Times New Roman" w:cs="Times New Roman"/>
          <w:sz w:val="24"/>
          <w:szCs w:val="24"/>
        </w:rPr>
        <w:t>G. Gantner Verlag K.G., Ruggell, 1‒526.</w:t>
      </w:r>
      <w:r w:rsidR="00D50EB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50EB5" w:rsidRPr="002C4E3E" w:rsidRDefault="00D50EB5" w:rsidP="00D50EB5">
      <w:pPr>
        <w:ind w:left="567" w:hanging="567"/>
        <w:rPr>
          <w:rFonts w:ascii="Times New Roman" w:hAnsi="Times New Roman" w:cs="Times New Roman"/>
          <w:sz w:val="24"/>
          <w:szCs w:val="24"/>
          <w:lang w:val="de-DE"/>
        </w:rPr>
      </w:pPr>
      <w:r w:rsidRPr="006433F0">
        <w:rPr>
          <w:rFonts w:ascii="Times New Roman" w:hAnsi="Times New Roman" w:cs="Times New Roman"/>
          <w:sz w:val="24"/>
          <w:szCs w:val="24"/>
        </w:rPr>
        <w:t>Lange</w:t>
      </w:r>
      <w:r w:rsidRPr="006433F0">
        <w:rPr>
          <w:rFonts w:ascii="Times New Roman" w:hAnsi="Times New Roman"/>
          <w:sz w:val="24"/>
          <w:szCs w:val="24"/>
        </w:rPr>
        <w:t>‒</w:t>
      </w:r>
      <w:r w:rsidRPr="006433F0">
        <w:rPr>
          <w:rFonts w:ascii="Times New Roman" w:hAnsi="Times New Roman" w:cs="Times New Roman"/>
          <w:sz w:val="24"/>
          <w:szCs w:val="24"/>
        </w:rPr>
        <w:t xml:space="preserve">Bertalot H, Metzeltin D (1996) Indicators of oligotrophy: 800 taxa representative of three ecologically distinct lake types: carbonate buffered ‒ oligodystrophic ‒ weakly buffered soft water. </w:t>
      </w:r>
      <w:r w:rsidRPr="002C4E3E">
        <w:rPr>
          <w:rFonts w:ascii="Times New Roman" w:hAnsi="Times New Roman" w:cs="Times New Roman"/>
          <w:sz w:val="24"/>
          <w:szCs w:val="24"/>
          <w:lang w:val="de-DE"/>
        </w:rPr>
        <w:t>Iconographia Diatomologica 2. Koeltz Scientific Books, Königstein, 1‒390.</w:t>
      </w:r>
    </w:p>
    <w:p w:rsidR="00D50EB5" w:rsidRPr="006433F0" w:rsidRDefault="00D50EB5" w:rsidP="00D50EB5">
      <w:pPr>
        <w:ind w:left="567" w:hanging="567"/>
        <w:rPr>
          <w:rFonts w:ascii="Times New Roman" w:hAnsi="Times New Roman" w:cs="Times New Roman"/>
          <w:sz w:val="24"/>
          <w:szCs w:val="24"/>
        </w:rPr>
      </w:pPr>
      <w:r w:rsidRPr="00522BA2">
        <w:rPr>
          <w:rFonts w:ascii="Times New Roman" w:hAnsi="Times New Roman" w:cs="Times New Roman"/>
          <w:sz w:val="24"/>
          <w:szCs w:val="24"/>
          <w:lang w:val="de-DE"/>
        </w:rPr>
        <w:t>Lange</w:t>
      </w:r>
      <w:r w:rsidRPr="00522BA2">
        <w:rPr>
          <w:rFonts w:ascii="Times New Roman" w:hAnsi="Times New Roman"/>
          <w:sz w:val="24"/>
          <w:szCs w:val="24"/>
          <w:lang w:val="de-DE"/>
        </w:rPr>
        <w:t>‒</w:t>
      </w:r>
      <w:r w:rsidRPr="00522BA2">
        <w:rPr>
          <w:rFonts w:ascii="Times New Roman" w:hAnsi="Times New Roman" w:cs="Times New Roman"/>
          <w:sz w:val="24"/>
          <w:szCs w:val="24"/>
          <w:lang w:val="de-DE"/>
        </w:rPr>
        <w:t xml:space="preserve">Bertalot H, Moser G (1994) </w:t>
      </w:r>
      <w:r w:rsidRPr="00522BA2">
        <w:rPr>
          <w:rFonts w:ascii="Times New Roman" w:hAnsi="Times New Roman" w:cs="Times New Roman"/>
          <w:i/>
          <w:sz w:val="24"/>
          <w:szCs w:val="24"/>
          <w:lang w:val="de-DE"/>
        </w:rPr>
        <w:t>Brachysira</w:t>
      </w:r>
      <w:r w:rsidRPr="00522BA2">
        <w:rPr>
          <w:rFonts w:ascii="Times New Roman" w:hAnsi="Times New Roman" w:cs="Times New Roman"/>
          <w:sz w:val="24"/>
          <w:szCs w:val="24"/>
          <w:lang w:val="de-DE"/>
        </w:rPr>
        <w:t xml:space="preserve">. </w:t>
      </w:r>
      <w:r w:rsidRPr="006433F0">
        <w:rPr>
          <w:rFonts w:ascii="Times New Roman" w:hAnsi="Times New Roman" w:cs="Times New Roman"/>
          <w:sz w:val="24"/>
          <w:szCs w:val="24"/>
          <w:lang w:val="de-DE"/>
        </w:rPr>
        <w:t xml:space="preserve">Monographie der Gattung. Wichtige Indikator‒Species für das Gewässer Monitoring und </w:t>
      </w:r>
      <w:r w:rsidRPr="006433F0">
        <w:rPr>
          <w:rFonts w:ascii="Times New Roman" w:hAnsi="Times New Roman" w:cs="Times New Roman"/>
          <w:i/>
          <w:sz w:val="24"/>
          <w:szCs w:val="24"/>
          <w:lang w:val="de-DE"/>
        </w:rPr>
        <w:t>Naviculadicta</w:t>
      </w:r>
      <w:r w:rsidRPr="006433F0">
        <w:rPr>
          <w:rFonts w:ascii="Times New Roman" w:hAnsi="Times New Roman" w:cs="Times New Roman"/>
          <w:sz w:val="24"/>
          <w:szCs w:val="24"/>
          <w:lang w:val="de-DE"/>
        </w:rPr>
        <w:t xml:space="preserve"> nov. gen. Ein Lösungsvorschlag zu dem Problem </w:t>
      </w:r>
      <w:r w:rsidRPr="006433F0">
        <w:rPr>
          <w:rFonts w:ascii="Times New Roman" w:hAnsi="Times New Roman" w:cs="Times New Roman"/>
          <w:i/>
          <w:sz w:val="24"/>
          <w:szCs w:val="24"/>
          <w:lang w:val="de-DE"/>
        </w:rPr>
        <w:t>Navicula</w:t>
      </w:r>
      <w:r w:rsidRPr="006433F0">
        <w:rPr>
          <w:rFonts w:ascii="Times New Roman" w:hAnsi="Times New Roman" w:cs="Times New Roman"/>
          <w:sz w:val="24"/>
          <w:szCs w:val="24"/>
          <w:lang w:val="de-DE"/>
        </w:rPr>
        <w:t xml:space="preserve"> sensu lato ohne </w:t>
      </w:r>
      <w:r w:rsidRPr="006433F0">
        <w:rPr>
          <w:rFonts w:ascii="Times New Roman" w:hAnsi="Times New Roman" w:cs="Times New Roman"/>
          <w:i/>
          <w:sz w:val="24"/>
          <w:szCs w:val="24"/>
          <w:lang w:val="de-DE"/>
        </w:rPr>
        <w:t>Navicula</w:t>
      </w:r>
      <w:r w:rsidRPr="006433F0">
        <w:rPr>
          <w:rFonts w:ascii="Times New Roman" w:hAnsi="Times New Roman" w:cs="Times New Roman"/>
          <w:sz w:val="24"/>
          <w:szCs w:val="24"/>
          <w:lang w:val="de-DE"/>
        </w:rPr>
        <w:t xml:space="preserve"> sensu stricto. </w:t>
      </w:r>
      <w:proofErr w:type="gramStart"/>
      <w:r w:rsidRPr="006433F0">
        <w:rPr>
          <w:rFonts w:ascii="Times New Roman" w:hAnsi="Times New Roman" w:cs="Times New Roman"/>
          <w:sz w:val="24"/>
          <w:szCs w:val="24"/>
        </w:rPr>
        <w:t>Bibliotheca Diatomologica 29.</w:t>
      </w:r>
      <w:proofErr w:type="gramEnd"/>
      <w:r w:rsidRPr="006433F0">
        <w:rPr>
          <w:rFonts w:ascii="Times New Roman" w:hAnsi="Times New Roman" w:cs="Times New Roman"/>
          <w:sz w:val="24"/>
          <w:szCs w:val="24"/>
        </w:rPr>
        <w:t xml:space="preserve"> J. Cramer, Berlin‒Stuttgart, 1–212.</w:t>
      </w:r>
    </w:p>
    <w:p w:rsidR="00C22709" w:rsidRDefault="00973CD4" w:rsidP="00F7225E">
      <w:pPr>
        <w:ind w:left="567" w:hanging="567"/>
        <w:rPr>
          <w:rFonts w:ascii="Times New Roman" w:hAnsi="Times New Roman" w:cs="Times New Roman"/>
          <w:sz w:val="24"/>
          <w:szCs w:val="24"/>
          <w:lang w:val="de-DE"/>
        </w:rPr>
      </w:pPr>
      <w:r w:rsidRPr="006433F0">
        <w:rPr>
          <w:rFonts w:ascii="Times New Roman" w:hAnsi="Times New Roman" w:cs="Times New Roman"/>
          <w:sz w:val="24"/>
          <w:szCs w:val="24"/>
        </w:rPr>
        <w:t>Lange</w:t>
      </w:r>
      <w:r w:rsidRPr="006433F0">
        <w:rPr>
          <w:rFonts w:ascii="Times New Roman" w:hAnsi="Times New Roman"/>
          <w:sz w:val="24"/>
          <w:szCs w:val="24"/>
        </w:rPr>
        <w:t>‒</w:t>
      </w:r>
      <w:r w:rsidR="00554467" w:rsidRPr="006433F0">
        <w:rPr>
          <w:rFonts w:ascii="Times New Roman" w:hAnsi="Times New Roman" w:cs="Times New Roman"/>
          <w:sz w:val="24"/>
          <w:szCs w:val="24"/>
        </w:rPr>
        <w:t>Bertalot H, Cavacini P, Tagliaventi N, Alfinito S</w:t>
      </w:r>
      <w:r w:rsidR="00C22709" w:rsidRPr="006433F0">
        <w:rPr>
          <w:rFonts w:ascii="Times New Roman" w:hAnsi="Times New Roman" w:cs="Times New Roman"/>
          <w:sz w:val="24"/>
          <w:szCs w:val="24"/>
        </w:rPr>
        <w:t xml:space="preserve"> (200</w:t>
      </w:r>
      <w:r w:rsidR="00554467" w:rsidRPr="006433F0">
        <w:rPr>
          <w:rFonts w:ascii="Times New Roman" w:hAnsi="Times New Roman" w:cs="Times New Roman"/>
          <w:sz w:val="24"/>
          <w:szCs w:val="24"/>
        </w:rPr>
        <w:t>3)</w:t>
      </w:r>
      <w:r w:rsidR="00C22709" w:rsidRPr="006433F0">
        <w:rPr>
          <w:rFonts w:ascii="Times New Roman" w:hAnsi="Times New Roman" w:cs="Times New Roman"/>
          <w:sz w:val="24"/>
          <w:szCs w:val="24"/>
        </w:rPr>
        <w:t xml:space="preserve"> Diatoms of Sardinia. </w:t>
      </w:r>
      <w:proofErr w:type="gramStart"/>
      <w:r w:rsidR="00C22709" w:rsidRPr="006433F0">
        <w:rPr>
          <w:rFonts w:ascii="Times New Roman" w:hAnsi="Times New Roman" w:cs="Times New Roman"/>
          <w:sz w:val="24"/>
          <w:szCs w:val="24"/>
        </w:rPr>
        <w:t>Rare and 76 new species in rock pools and other ephemeral waters.</w:t>
      </w:r>
      <w:proofErr w:type="gramEnd"/>
      <w:r w:rsidR="00C22709" w:rsidRPr="006433F0">
        <w:rPr>
          <w:rFonts w:ascii="Times New Roman" w:hAnsi="Times New Roman" w:cs="Times New Roman"/>
          <w:sz w:val="24"/>
          <w:szCs w:val="24"/>
        </w:rPr>
        <w:t xml:space="preserve"> </w:t>
      </w:r>
      <w:r w:rsidR="00554467" w:rsidRPr="006433F0">
        <w:rPr>
          <w:rFonts w:ascii="Times New Roman" w:hAnsi="Times New Roman" w:cs="Times New Roman"/>
          <w:sz w:val="24"/>
          <w:szCs w:val="24"/>
          <w:lang w:val="de-DE"/>
        </w:rPr>
        <w:t xml:space="preserve">Iconographia Diatomologica 12. </w:t>
      </w:r>
      <w:r w:rsidR="00C22709" w:rsidRPr="006433F0">
        <w:rPr>
          <w:rFonts w:ascii="Times New Roman" w:hAnsi="Times New Roman" w:cs="Times New Roman"/>
          <w:sz w:val="24"/>
          <w:szCs w:val="24"/>
          <w:lang w:val="de-DE"/>
        </w:rPr>
        <w:t>A.R.</w:t>
      </w:r>
      <w:r w:rsidR="00554467" w:rsidRPr="006433F0">
        <w:rPr>
          <w:rFonts w:ascii="Times New Roman" w:hAnsi="Times New Roman" w:cs="Times New Roman"/>
          <w:sz w:val="24"/>
          <w:szCs w:val="24"/>
          <w:lang w:val="de-DE"/>
        </w:rPr>
        <w:t>G. Gantner Verlag K.G., Ruggell, 1‒438.</w:t>
      </w:r>
    </w:p>
    <w:p w:rsidR="00D50EB5" w:rsidRPr="006433F0" w:rsidRDefault="00D50EB5" w:rsidP="00D50EB5">
      <w:pPr>
        <w:ind w:left="567" w:hanging="567"/>
        <w:rPr>
          <w:rFonts w:ascii="Times New Roman" w:hAnsi="Times New Roman" w:cs="Times New Roman"/>
          <w:sz w:val="24"/>
          <w:szCs w:val="24"/>
        </w:rPr>
      </w:pPr>
      <w:r w:rsidRPr="006433F0">
        <w:rPr>
          <w:rFonts w:ascii="Times New Roman" w:hAnsi="Times New Roman" w:cs="Times New Roman"/>
          <w:sz w:val="24"/>
          <w:szCs w:val="24"/>
        </w:rPr>
        <w:t>Lange</w:t>
      </w:r>
      <w:r w:rsidRPr="006433F0">
        <w:rPr>
          <w:rFonts w:ascii="Times New Roman" w:hAnsi="Times New Roman"/>
          <w:sz w:val="24"/>
          <w:szCs w:val="24"/>
        </w:rPr>
        <w:t>‒</w:t>
      </w:r>
      <w:r w:rsidRPr="006433F0">
        <w:rPr>
          <w:rFonts w:ascii="Times New Roman" w:hAnsi="Times New Roman" w:cs="Times New Roman"/>
          <w:sz w:val="24"/>
          <w:szCs w:val="24"/>
        </w:rPr>
        <w:t xml:space="preserve">Bertalot H, Bąk M, Witkowski A, Tagliaventi N (2011) Diatoms of the European inland waters and comparable habitats. </w:t>
      </w:r>
      <w:r w:rsidRPr="006433F0">
        <w:rPr>
          <w:rFonts w:ascii="Times New Roman" w:hAnsi="Times New Roman" w:cs="Times New Roman"/>
          <w:i/>
          <w:sz w:val="24"/>
          <w:szCs w:val="24"/>
        </w:rPr>
        <w:t>Eunotia</w:t>
      </w:r>
      <w:r w:rsidRPr="006433F0">
        <w:rPr>
          <w:rFonts w:ascii="Times New Roman" w:hAnsi="Times New Roman" w:cs="Times New Roman"/>
          <w:sz w:val="24"/>
          <w:szCs w:val="24"/>
        </w:rPr>
        <w:t xml:space="preserve"> and some related genera. </w:t>
      </w:r>
      <w:proofErr w:type="gramStart"/>
      <w:r w:rsidRPr="006433F0">
        <w:rPr>
          <w:rFonts w:ascii="Times New Roman" w:hAnsi="Times New Roman" w:cs="Times New Roman"/>
          <w:sz w:val="24"/>
          <w:szCs w:val="24"/>
        </w:rPr>
        <w:t>Diatoms of Europe 6.</w:t>
      </w:r>
      <w:proofErr w:type="gramEnd"/>
      <w:r w:rsidRPr="006433F0">
        <w:rPr>
          <w:rFonts w:ascii="Times New Roman" w:hAnsi="Times New Roman" w:cs="Times New Roman"/>
          <w:sz w:val="24"/>
          <w:szCs w:val="24"/>
        </w:rPr>
        <w:t xml:space="preserve"> A.R.G. Gantner Verlag K.G., Ruggell, 1‒747.</w:t>
      </w:r>
    </w:p>
    <w:p w:rsidR="00C22709" w:rsidRPr="00944AE5" w:rsidRDefault="00554467" w:rsidP="00F7225E">
      <w:pPr>
        <w:ind w:left="567" w:hanging="567"/>
        <w:rPr>
          <w:rFonts w:ascii="Times New Roman" w:hAnsi="Times New Roman" w:cs="Times New Roman"/>
          <w:sz w:val="24"/>
          <w:szCs w:val="24"/>
        </w:rPr>
      </w:pPr>
      <w:proofErr w:type="gramStart"/>
      <w:r w:rsidRPr="006433F0">
        <w:rPr>
          <w:rFonts w:ascii="Times New Roman" w:hAnsi="Times New Roman" w:cs="Times New Roman"/>
          <w:sz w:val="24"/>
          <w:szCs w:val="24"/>
        </w:rPr>
        <w:t>Levkov Z (2009)</w:t>
      </w:r>
      <w:r w:rsidR="00C22709" w:rsidRPr="006433F0">
        <w:rPr>
          <w:rFonts w:ascii="Times New Roman" w:hAnsi="Times New Roman" w:cs="Times New Roman"/>
          <w:sz w:val="24"/>
          <w:szCs w:val="24"/>
        </w:rPr>
        <w:t xml:space="preserve"> Diatoms of the European inland waters and comparable habitats.</w:t>
      </w:r>
      <w:proofErr w:type="gramEnd"/>
      <w:r w:rsidR="00C22709" w:rsidRPr="006433F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22709" w:rsidRPr="006433F0">
        <w:rPr>
          <w:rFonts w:ascii="Times New Roman" w:hAnsi="Times New Roman" w:cs="Times New Roman"/>
          <w:i/>
          <w:sz w:val="24"/>
          <w:szCs w:val="24"/>
        </w:rPr>
        <w:t>Amphora</w:t>
      </w:r>
      <w:r w:rsidR="00C22709" w:rsidRPr="006433F0">
        <w:rPr>
          <w:rFonts w:ascii="Times New Roman" w:hAnsi="Times New Roman" w:cs="Times New Roman"/>
          <w:sz w:val="24"/>
          <w:szCs w:val="24"/>
        </w:rPr>
        <w:t xml:space="preserve"> sensu lato.</w:t>
      </w:r>
      <w:proofErr w:type="gramEnd"/>
      <w:r w:rsidR="00C22709" w:rsidRPr="006433F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22709" w:rsidRPr="00944AE5">
        <w:rPr>
          <w:rFonts w:ascii="Times New Roman" w:hAnsi="Times New Roman" w:cs="Times New Roman"/>
          <w:sz w:val="24"/>
          <w:szCs w:val="24"/>
        </w:rPr>
        <w:t>Diatoms of Europe 5</w:t>
      </w:r>
      <w:r w:rsidRPr="00944AE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944AE5">
        <w:rPr>
          <w:rFonts w:ascii="Times New Roman" w:hAnsi="Times New Roman" w:cs="Times New Roman"/>
          <w:sz w:val="24"/>
          <w:szCs w:val="24"/>
        </w:rPr>
        <w:t xml:space="preserve"> </w:t>
      </w:r>
      <w:r w:rsidR="00C22709" w:rsidRPr="00944AE5">
        <w:rPr>
          <w:rFonts w:ascii="Times New Roman" w:hAnsi="Times New Roman" w:cs="Times New Roman"/>
          <w:sz w:val="24"/>
          <w:szCs w:val="24"/>
        </w:rPr>
        <w:t>A.R.</w:t>
      </w:r>
      <w:r w:rsidRPr="00944AE5">
        <w:rPr>
          <w:rFonts w:ascii="Times New Roman" w:hAnsi="Times New Roman" w:cs="Times New Roman"/>
          <w:sz w:val="24"/>
          <w:szCs w:val="24"/>
        </w:rPr>
        <w:t>G. Gantner Verlag K.G., Ruggell</w:t>
      </w:r>
      <w:proofErr w:type="gramStart"/>
      <w:r w:rsidRPr="00944AE5">
        <w:rPr>
          <w:rFonts w:ascii="Times New Roman" w:hAnsi="Times New Roman" w:cs="Times New Roman"/>
          <w:sz w:val="24"/>
          <w:szCs w:val="24"/>
        </w:rPr>
        <w:t>, :</w:t>
      </w:r>
      <w:proofErr w:type="gramEnd"/>
      <w:r w:rsidRPr="00944AE5">
        <w:rPr>
          <w:rFonts w:ascii="Times New Roman" w:hAnsi="Times New Roman" w:cs="Times New Roman"/>
          <w:sz w:val="24"/>
          <w:szCs w:val="24"/>
        </w:rPr>
        <w:t xml:space="preserve"> 1‒916.</w:t>
      </w:r>
    </w:p>
    <w:p w:rsidR="00C22709" w:rsidRPr="006433F0" w:rsidRDefault="00554467" w:rsidP="00F7225E">
      <w:pPr>
        <w:ind w:left="567" w:hanging="567"/>
        <w:rPr>
          <w:rFonts w:ascii="Times New Roman" w:hAnsi="Times New Roman" w:cs="Times New Roman"/>
          <w:sz w:val="24"/>
          <w:szCs w:val="24"/>
        </w:rPr>
      </w:pPr>
      <w:r w:rsidRPr="006433F0">
        <w:rPr>
          <w:rFonts w:ascii="Times New Roman" w:hAnsi="Times New Roman" w:cs="Times New Roman"/>
          <w:sz w:val="24"/>
          <w:szCs w:val="24"/>
        </w:rPr>
        <w:t>Levkov Z, Krstic S, Metzeltin D, Nakov T (2007)</w:t>
      </w:r>
      <w:r w:rsidR="00C22709" w:rsidRPr="006433F0">
        <w:rPr>
          <w:rFonts w:ascii="Times New Roman" w:hAnsi="Times New Roman" w:cs="Times New Roman"/>
          <w:sz w:val="24"/>
          <w:szCs w:val="24"/>
        </w:rPr>
        <w:t xml:space="preserve"> Diatoms of lakes Prespa and Ohrid. </w:t>
      </w:r>
      <w:proofErr w:type="gramStart"/>
      <w:r w:rsidR="00C22709" w:rsidRPr="006433F0">
        <w:rPr>
          <w:rFonts w:ascii="Times New Roman" w:hAnsi="Times New Roman" w:cs="Times New Roman"/>
          <w:sz w:val="24"/>
          <w:szCs w:val="24"/>
        </w:rPr>
        <w:t>About 500 taxa from ancient lake system.</w:t>
      </w:r>
      <w:proofErr w:type="gramEnd"/>
      <w:r w:rsidR="00C22709" w:rsidRPr="006433F0">
        <w:rPr>
          <w:rFonts w:ascii="Times New Roman" w:hAnsi="Times New Roman" w:cs="Times New Roman"/>
          <w:sz w:val="24"/>
          <w:szCs w:val="24"/>
        </w:rPr>
        <w:t xml:space="preserve"> Iconographia Diatomologica 16</w:t>
      </w:r>
      <w:r w:rsidRPr="006433F0">
        <w:rPr>
          <w:rFonts w:ascii="Times New Roman" w:hAnsi="Times New Roman" w:cs="Times New Roman"/>
          <w:sz w:val="24"/>
          <w:szCs w:val="24"/>
        </w:rPr>
        <w:t xml:space="preserve">. </w:t>
      </w:r>
      <w:r w:rsidR="00C22709" w:rsidRPr="006433F0">
        <w:rPr>
          <w:rFonts w:ascii="Times New Roman" w:hAnsi="Times New Roman" w:cs="Times New Roman"/>
          <w:sz w:val="24"/>
          <w:szCs w:val="24"/>
        </w:rPr>
        <w:t>A.R.</w:t>
      </w:r>
      <w:r w:rsidRPr="006433F0">
        <w:rPr>
          <w:rFonts w:ascii="Times New Roman" w:hAnsi="Times New Roman" w:cs="Times New Roman"/>
          <w:sz w:val="24"/>
          <w:szCs w:val="24"/>
        </w:rPr>
        <w:t>G. Gantner Verlag K.G., Ruggell, 1‒613.</w:t>
      </w:r>
    </w:p>
    <w:p w:rsidR="00C22709" w:rsidRPr="006433F0" w:rsidRDefault="00554467" w:rsidP="00F7225E">
      <w:pPr>
        <w:ind w:left="567" w:hanging="567"/>
        <w:rPr>
          <w:rFonts w:ascii="Times New Roman" w:hAnsi="Times New Roman" w:cs="Times New Roman"/>
          <w:sz w:val="24"/>
          <w:szCs w:val="24"/>
        </w:rPr>
      </w:pPr>
      <w:proofErr w:type="gramStart"/>
      <w:r w:rsidRPr="006433F0">
        <w:rPr>
          <w:rFonts w:ascii="Times New Roman" w:hAnsi="Times New Roman" w:cs="Times New Roman"/>
          <w:sz w:val="24"/>
          <w:szCs w:val="24"/>
        </w:rPr>
        <w:lastRenderedPageBreak/>
        <w:t>Levkov Z, Metzeltin D, Pavlov A (2013)</w:t>
      </w:r>
      <w:r w:rsidR="00C22709" w:rsidRPr="006433F0">
        <w:rPr>
          <w:rFonts w:ascii="Times New Roman" w:hAnsi="Times New Roman" w:cs="Times New Roman"/>
          <w:sz w:val="24"/>
          <w:szCs w:val="24"/>
        </w:rPr>
        <w:t xml:space="preserve"> Diatoms of the European inland waters and comparable habitats.</w:t>
      </w:r>
      <w:proofErr w:type="gramEnd"/>
      <w:r w:rsidR="00C22709" w:rsidRPr="006433F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22709" w:rsidRPr="006433F0">
        <w:rPr>
          <w:rFonts w:ascii="Times New Roman" w:hAnsi="Times New Roman" w:cs="Times New Roman"/>
          <w:i/>
          <w:sz w:val="24"/>
          <w:szCs w:val="24"/>
        </w:rPr>
        <w:t>Luticola</w:t>
      </w:r>
      <w:r w:rsidR="00C22709" w:rsidRPr="006433F0">
        <w:rPr>
          <w:rFonts w:ascii="Times New Roman" w:hAnsi="Times New Roman" w:cs="Times New Roman"/>
          <w:sz w:val="24"/>
          <w:szCs w:val="24"/>
        </w:rPr>
        <w:t xml:space="preserve"> and </w:t>
      </w:r>
      <w:r w:rsidR="00C22709" w:rsidRPr="006433F0">
        <w:rPr>
          <w:rFonts w:ascii="Times New Roman" w:hAnsi="Times New Roman" w:cs="Times New Roman"/>
          <w:i/>
          <w:sz w:val="24"/>
          <w:szCs w:val="24"/>
        </w:rPr>
        <w:t>Luticolopsis</w:t>
      </w:r>
      <w:r w:rsidR="00C22709" w:rsidRPr="006433F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C22709" w:rsidRPr="006433F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22709" w:rsidRPr="006433F0">
        <w:rPr>
          <w:rFonts w:ascii="Times New Roman" w:hAnsi="Times New Roman" w:cs="Times New Roman"/>
          <w:sz w:val="24"/>
          <w:szCs w:val="24"/>
        </w:rPr>
        <w:t>Diatoms of Europe 7</w:t>
      </w:r>
      <w:r w:rsidRPr="006433F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6433F0">
        <w:rPr>
          <w:rFonts w:ascii="Times New Roman" w:hAnsi="Times New Roman" w:cs="Times New Roman"/>
          <w:sz w:val="24"/>
          <w:szCs w:val="24"/>
        </w:rPr>
        <w:t xml:space="preserve"> </w:t>
      </w:r>
      <w:r w:rsidR="00C22709" w:rsidRPr="006433F0">
        <w:rPr>
          <w:rFonts w:ascii="Times New Roman" w:hAnsi="Times New Roman" w:cs="Times New Roman"/>
          <w:sz w:val="24"/>
          <w:szCs w:val="24"/>
        </w:rPr>
        <w:t>Koel</w:t>
      </w:r>
      <w:r w:rsidRPr="006433F0">
        <w:rPr>
          <w:rFonts w:ascii="Times New Roman" w:hAnsi="Times New Roman" w:cs="Times New Roman"/>
          <w:sz w:val="24"/>
          <w:szCs w:val="24"/>
        </w:rPr>
        <w:t>tz Scientific Books, Königstein, 1‒698.</w:t>
      </w:r>
    </w:p>
    <w:p w:rsidR="00C22709" w:rsidRPr="006433F0" w:rsidRDefault="00554467" w:rsidP="00F7225E">
      <w:pPr>
        <w:ind w:left="567" w:hanging="567"/>
        <w:rPr>
          <w:rFonts w:ascii="Times New Roman" w:hAnsi="Times New Roman" w:cs="Times New Roman"/>
          <w:sz w:val="24"/>
          <w:szCs w:val="24"/>
        </w:rPr>
      </w:pPr>
      <w:proofErr w:type="gramStart"/>
      <w:r w:rsidRPr="006433F0">
        <w:rPr>
          <w:rFonts w:ascii="Times New Roman" w:hAnsi="Times New Roman" w:cs="Times New Roman"/>
          <w:sz w:val="24"/>
          <w:szCs w:val="24"/>
        </w:rPr>
        <w:t>Levkov Z, Mitić‒Kopanja D, Reichardt E (2016)</w:t>
      </w:r>
      <w:r w:rsidR="00C22709" w:rsidRPr="006433F0">
        <w:rPr>
          <w:rFonts w:ascii="Times New Roman" w:hAnsi="Times New Roman" w:cs="Times New Roman"/>
          <w:sz w:val="24"/>
          <w:szCs w:val="24"/>
        </w:rPr>
        <w:t xml:space="preserve"> Diatoms of the European inland waters and comparable habitats.</w:t>
      </w:r>
      <w:proofErr w:type="gramEnd"/>
      <w:r w:rsidR="00C22709" w:rsidRPr="006433F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22709" w:rsidRPr="006433F0">
        <w:rPr>
          <w:rFonts w:ascii="Times New Roman" w:hAnsi="Times New Roman" w:cs="Times New Roman"/>
          <w:sz w:val="24"/>
          <w:szCs w:val="24"/>
        </w:rPr>
        <w:t xml:space="preserve">The diatom genus </w:t>
      </w:r>
      <w:r w:rsidR="00C22709" w:rsidRPr="006433F0">
        <w:rPr>
          <w:rFonts w:ascii="Times New Roman" w:hAnsi="Times New Roman" w:cs="Times New Roman"/>
          <w:i/>
          <w:sz w:val="24"/>
          <w:szCs w:val="24"/>
        </w:rPr>
        <w:t>Gomphonema</w:t>
      </w:r>
      <w:r w:rsidR="00C22709" w:rsidRPr="006433F0">
        <w:rPr>
          <w:rFonts w:ascii="Times New Roman" w:hAnsi="Times New Roman" w:cs="Times New Roman"/>
          <w:sz w:val="24"/>
          <w:szCs w:val="24"/>
        </w:rPr>
        <w:t xml:space="preserve"> in the Republic of </w:t>
      </w:r>
      <w:r w:rsidRPr="006433F0">
        <w:rPr>
          <w:rFonts w:ascii="Times New Roman" w:hAnsi="Times New Roman" w:cs="Times New Roman"/>
          <w:sz w:val="24"/>
          <w:szCs w:val="24"/>
        </w:rPr>
        <w:t>Macedonia.</w:t>
      </w:r>
      <w:proofErr w:type="gramEnd"/>
      <w:r w:rsidRPr="006433F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433F0">
        <w:rPr>
          <w:rFonts w:ascii="Times New Roman" w:hAnsi="Times New Roman" w:cs="Times New Roman"/>
          <w:sz w:val="24"/>
          <w:szCs w:val="24"/>
        </w:rPr>
        <w:t>Diatoms of Europe 8.</w:t>
      </w:r>
      <w:proofErr w:type="gramEnd"/>
      <w:r w:rsidRPr="006433F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22709" w:rsidRPr="006433F0">
        <w:rPr>
          <w:rFonts w:ascii="Times New Roman" w:hAnsi="Times New Roman" w:cs="Times New Roman"/>
          <w:sz w:val="24"/>
          <w:szCs w:val="24"/>
        </w:rPr>
        <w:t xml:space="preserve">Koeltz </w:t>
      </w:r>
      <w:r w:rsidRPr="006433F0">
        <w:rPr>
          <w:rFonts w:ascii="Times New Roman" w:hAnsi="Times New Roman" w:cs="Times New Roman"/>
          <w:sz w:val="24"/>
          <w:szCs w:val="24"/>
        </w:rPr>
        <w:t>Botanical Books, Oberreifenberg, 1‒552.</w:t>
      </w:r>
      <w:proofErr w:type="gramEnd"/>
    </w:p>
    <w:p w:rsidR="00C22709" w:rsidRPr="006433F0" w:rsidRDefault="00554467" w:rsidP="00F7225E">
      <w:pPr>
        <w:ind w:left="567" w:hanging="567"/>
        <w:rPr>
          <w:rFonts w:ascii="Times New Roman" w:hAnsi="Times New Roman" w:cs="Times New Roman"/>
          <w:sz w:val="24"/>
          <w:szCs w:val="24"/>
        </w:rPr>
      </w:pPr>
      <w:r w:rsidRPr="006433F0">
        <w:rPr>
          <w:rFonts w:ascii="Times New Roman" w:hAnsi="Times New Roman" w:cs="Times New Roman"/>
          <w:sz w:val="24"/>
          <w:szCs w:val="24"/>
        </w:rPr>
        <w:t>Metzeltin D, Lange‒Bertalot H (1998)</w:t>
      </w:r>
      <w:r w:rsidR="00C22709" w:rsidRPr="006433F0">
        <w:rPr>
          <w:rFonts w:ascii="Times New Roman" w:hAnsi="Times New Roman" w:cs="Times New Roman"/>
          <w:sz w:val="24"/>
          <w:szCs w:val="24"/>
        </w:rPr>
        <w:t xml:space="preserve"> Tropical diatoms of South America I. About 700 predominantly rarely known or new taxa representative of the </w:t>
      </w:r>
      <w:proofErr w:type="gramStart"/>
      <w:r w:rsidR="00C22709" w:rsidRPr="006433F0">
        <w:rPr>
          <w:rFonts w:ascii="Times New Roman" w:hAnsi="Times New Roman" w:cs="Times New Roman"/>
          <w:sz w:val="24"/>
          <w:szCs w:val="24"/>
        </w:rPr>
        <w:t>neotropical</w:t>
      </w:r>
      <w:proofErr w:type="gramEnd"/>
      <w:r w:rsidR="00C22709" w:rsidRPr="006433F0">
        <w:rPr>
          <w:rFonts w:ascii="Times New Roman" w:hAnsi="Times New Roman" w:cs="Times New Roman"/>
          <w:sz w:val="24"/>
          <w:szCs w:val="24"/>
        </w:rPr>
        <w:t xml:space="preserve"> flora. Iconographia Diatomologica 5</w:t>
      </w:r>
      <w:r w:rsidRPr="006433F0">
        <w:rPr>
          <w:rFonts w:ascii="Times New Roman" w:hAnsi="Times New Roman" w:cs="Times New Roman"/>
          <w:sz w:val="24"/>
          <w:szCs w:val="24"/>
        </w:rPr>
        <w:t xml:space="preserve">. </w:t>
      </w:r>
      <w:r w:rsidR="00C22709" w:rsidRPr="006433F0">
        <w:rPr>
          <w:rFonts w:ascii="Times New Roman" w:hAnsi="Times New Roman" w:cs="Times New Roman"/>
          <w:sz w:val="24"/>
          <w:szCs w:val="24"/>
        </w:rPr>
        <w:t>Koeltz</w:t>
      </w:r>
      <w:r w:rsidRPr="006433F0">
        <w:rPr>
          <w:rFonts w:ascii="Times New Roman" w:hAnsi="Times New Roman" w:cs="Times New Roman"/>
          <w:sz w:val="24"/>
          <w:szCs w:val="24"/>
        </w:rPr>
        <w:t xml:space="preserve"> Scientific Books, Königstein, 1‒695.</w:t>
      </w:r>
    </w:p>
    <w:p w:rsidR="00C22709" w:rsidRPr="006433F0" w:rsidRDefault="00554467" w:rsidP="00F7225E">
      <w:pPr>
        <w:ind w:left="567" w:hanging="567"/>
        <w:rPr>
          <w:rFonts w:ascii="Times New Roman" w:hAnsi="Times New Roman" w:cs="Times New Roman"/>
          <w:sz w:val="24"/>
          <w:szCs w:val="24"/>
        </w:rPr>
      </w:pPr>
      <w:r w:rsidRPr="006433F0">
        <w:rPr>
          <w:rFonts w:ascii="Times New Roman" w:hAnsi="Times New Roman" w:cs="Times New Roman"/>
          <w:sz w:val="24"/>
          <w:szCs w:val="24"/>
        </w:rPr>
        <w:t xml:space="preserve">Metzeltin D, </w:t>
      </w:r>
      <w:r w:rsidR="00973CD4" w:rsidRPr="006433F0">
        <w:rPr>
          <w:rFonts w:ascii="Times New Roman" w:hAnsi="Times New Roman" w:cs="Times New Roman"/>
          <w:sz w:val="24"/>
          <w:szCs w:val="24"/>
        </w:rPr>
        <w:t>Lange</w:t>
      </w:r>
      <w:r w:rsidR="00973CD4" w:rsidRPr="006433F0">
        <w:rPr>
          <w:rFonts w:ascii="Times New Roman" w:hAnsi="Times New Roman"/>
          <w:sz w:val="24"/>
          <w:szCs w:val="24"/>
        </w:rPr>
        <w:t>‒</w:t>
      </w:r>
      <w:r w:rsidRPr="006433F0">
        <w:rPr>
          <w:rFonts w:ascii="Times New Roman" w:hAnsi="Times New Roman" w:cs="Times New Roman"/>
          <w:sz w:val="24"/>
          <w:szCs w:val="24"/>
        </w:rPr>
        <w:t>Bertalot H (2007)</w:t>
      </w:r>
      <w:r w:rsidR="00C22709" w:rsidRPr="006433F0">
        <w:rPr>
          <w:rFonts w:ascii="Times New Roman" w:hAnsi="Times New Roman" w:cs="Times New Roman"/>
          <w:sz w:val="24"/>
          <w:szCs w:val="24"/>
        </w:rPr>
        <w:t xml:space="preserve"> Tropical diatoms of South America II. </w:t>
      </w:r>
      <w:proofErr w:type="gramStart"/>
      <w:r w:rsidR="00C22709" w:rsidRPr="006433F0">
        <w:rPr>
          <w:rFonts w:ascii="Times New Roman" w:hAnsi="Times New Roman" w:cs="Times New Roman"/>
          <w:sz w:val="24"/>
          <w:szCs w:val="24"/>
        </w:rPr>
        <w:t>Special remarks on biogeographic disjunction.</w:t>
      </w:r>
      <w:proofErr w:type="gramEnd"/>
      <w:r w:rsidR="00C22709" w:rsidRPr="006433F0">
        <w:rPr>
          <w:rFonts w:ascii="Times New Roman" w:hAnsi="Times New Roman" w:cs="Times New Roman"/>
          <w:sz w:val="24"/>
          <w:szCs w:val="24"/>
        </w:rPr>
        <w:t xml:space="preserve"> Iconographia Diatomologica 18</w:t>
      </w:r>
      <w:r w:rsidRPr="006433F0">
        <w:rPr>
          <w:rFonts w:ascii="Times New Roman" w:hAnsi="Times New Roman" w:cs="Times New Roman"/>
          <w:sz w:val="24"/>
          <w:szCs w:val="24"/>
        </w:rPr>
        <w:t xml:space="preserve">. </w:t>
      </w:r>
      <w:r w:rsidR="00C22709" w:rsidRPr="006433F0">
        <w:rPr>
          <w:rFonts w:ascii="Times New Roman" w:hAnsi="Times New Roman" w:cs="Times New Roman"/>
          <w:sz w:val="24"/>
          <w:szCs w:val="24"/>
        </w:rPr>
        <w:t>A.R.</w:t>
      </w:r>
      <w:r w:rsidRPr="006433F0">
        <w:rPr>
          <w:rFonts w:ascii="Times New Roman" w:hAnsi="Times New Roman" w:cs="Times New Roman"/>
          <w:sz w:val="24"/>
          <w:szCs w:val="24"/>
        </w:rPr>
        <w:t>G. Gantner Verlag K.G., Ruggell, 1‒877.</w:t>
      </w:r>
    </w:p>
    <w:p w:rsidR="00C22709" w:rsidRPr="006433F0" w:rsidRDefault="00554467" w:rsidP="00F7225E">
      <w:pPr>
        <w:ind w:left="567" w:hanging="567"/>
        <w:rPr>
          <w:rFonts w:ascii="Times New Roman" w:hAnsi="Times New Roman" w:cs="Times New Roman"/>
          <w:sz w:val="24"/>
          <w:szCs w:val="24"/>
          <w:lang w:val="de-DE"/>
        </w:rPr>
      </w:pPr>
      <w:r w:rsidRPr="006433F0">
        <w:rPr>
          <w:rFonts w:ascii="Times New Roman" w:hAnsi="Times New Roman" w:cs="Times New Roman"/>
          <w:sz w:val="24"/>
          <w:szCs w:val="24"/>
        </w:rPr>
        <w:t>Metzeltin D,</w:t>
      </w:r>
      <w:r w:rsidR="00C22709" w:rsidRPr="006433F0">
        <w:rPr>
          <w:rFonts w:ascii="Times New Roman" w:hAnsi="Times New Roman" w:cs="Times New Roman"/>
          <w:sz w:val="24"/>
          <w:szCs w:val="24"/>
        </w:rPr>
        <w:t xml:space="preserve"> Lange‒Ber</w:t>
      </w:r>
      <w:r w:rsidRPr="006433F0">
        <w:rPr>
          <w:rFonts w:ascii="Times New Roman" w:hAnsi="Times New Roman" w:cs="Times New Roman"/>
          <w:sz w:val="24"/>
          <w:szCs w:val="24"/>
        </w:rPr>
        <w:t>talot H, García‒Rodríguez F</w:t>
      </w:r>
      <w:r w:rsidR="00C22709" w:rsidRPr="006433F0">
        <w:rPr>
          <w:rFonts w:ascii="Times New Roman" w:hAnsi="Times New Roman" w:cs="Times New Roman"/>
          <w:sz w:val="24"/>
          <w:szCs w:val="24"/>
        </w:rPr>
        <w:t xml:space="preserve"> (2005) Diatoms of Uruguay. </w:t>
      </w:r>
      <w:proofErr w:type="gramStart"/>
      <w:r w:rsidR="00C22709" w:rsidRPr="006433F0">
        <w:rPr>
          <w:rFonts w:ascii="Times New Roman" w:hAnsi="Times New Roman" w:cs="Times New Roman"/>
          <w:sz w:val="24"/>
          <w:szCs w:val="24"/>
        </w:rPr>
        <w:t>Compared with other taxa from South America and elsewhere.</w:t>
      </w:r>
      <w:proofErr w:type="gramEnd"/>
      <w:r w:rsidR="00C22709" w:rsidRPr="006433F0">
        <w:rPr>
          <w:rFonts w:ascii="Times New Roman" w:hAnsi="Times New Roman" w:cs="Times New Roman"/>
          <w:sz w:val="24"/>
          <w:szCs w:val="24"/>
        </w:rPr>
        <w:t xml:space="preserve"> </w:t>
      </w:r>
      <w:r w:rsidR="00C22709" w:rsidRPr="00B257C8">
        <w:rPr>
          <w:rFonts w:ascii="Times New Roman" w:hAnsi="Times New Roman" w:cs="Times New Roman"/>
          <w:sz w:val="24"/>
          <w:szCs w:val="24"/>
        </w:rPr>
        <w:t>Iconographia Diatomologica 15</w:t>
      </w:r>
      <w:r w:rsidRPr="00B257C8">
        <w:rPr>
          <w:rFonts w:ascii="Times New Roman" w:hAnsi="Times New Roman" w:cs="Times New Roman"/>
          <w:sz w:val="24"/>
          <w:szCs w:val="24"/>
        </w:rPr>
        <w:t xml:space="preserve">. </w:t>
      </w:r>
      <w:r w:rsidR="00C22709" w:rsidRPr="006433F0">
        <w:rPr>
          <w:rFonts w:ascii="Times New Roman" w:hAnsi="Times New Roman" w:cs="Times New Roman"/>
          <w:sz w:val="24"/>
          <w:szCs w:val="24"/>
          <w:lang w:val="de-DE"/>
        </w:rPr>
        <w:t>A.R.</w:t>
      </w:r>
      <w:r w:rsidRPr="006433F0">
        <w:rPr>
          <w:rFonts w:ascii="Times New Roman" w:hAnsi="Times New Roman" w:cs="Times New Roman"/>
          <w:sz w:val="24"/>
          <w:szCs w:val="24"/>
          <w:lang w:val="de-DE"/>
        </w:rPr>
        <w:t>G. Gantner Verlag K.G., Ruggell, 1‒736.</w:t>
      </w:r>
    </w:p>
    <w:p w:rsidR="00C22709" w:rsidRPr="00B257C8" w:rsidRDefault="00554467" w:rsidP="00F7225E">
      <w:pPr>
        <w:ind w:left="567" w:hanging="567"/>
        <w:rPr>
          <w:rFonts w:ascii="Times New Roman" w:hAnsi="Times New Roman" w:cs="Times New Roman"/>
          <w:sz w:val="24"/>
          <w:szCs w:val="24"/>
          <w:lang w:val="de-DE"/>
        </w:rPr>
      </w:pPr>
      <w:r w:rsidRPr="00B257C8">
        <w:rPr>
          <w:rFonts w:ascii="Times New Roman" w:hAnsi="Times New Roman" w:cs="Times New Roman"/>
          <w:sz w:val="24"/>
          <w:szCs w:val="24"/>
          <w:lang w:val="de-DE"/>
        </w:rPr>
        <w:t>Metzeltin D,</w:t>
      </w:r>
      <w:r w:rsidR="00973CD4" w:rsidRPr="00B257C8">
        <w:rPr>
          <w:rFonts w:ascii="Times New Roman" w:hAnsi="Times New Roman" w:cs="Times New Roman"/>
          <w:sz w:val="24"/>
          <w:szCs w:val="24"/>
          <w:lang w:val="de-DE"/>
        </w:rPr>
        <w:t xml:space="preserve"> Lange</w:t>
      </w:r>
      <w:r w:rsidR="00973CD4" w:rsidRPr="00B257C8">
        <w:rPr>
          <w:rFonts w:ascii="Times New Roman" w:hAnsi="Times New Roman"/>
          <w:sz w:val="24"/>
          <w:szCs w:val="24"/>
          <w:lang w:val="de-DE"/>
        </w:rPr>
        <w:t>‒</w:t>
      </w:r>
      <w:r w:rsidRPr="00B257C8">
        <w:rPr>
          <w:rFonts w:ascii="Times New Roman" w:hAnsi="Times New Roman" w:cs="Times New Roman"/>
          <w:sz w:val="24"/>
          <w:szCs w:val="24"/>
          <w:lang w:val="de-DE"/>
        </w:rPr>
        <w:t>Bertalot H, Nergui S, Yanling L</w:t>
      </w:r>
      <w:r w:rsidR="00C22709" w:rsidRPr="00B257C8">
        <w:rPr>
          <w:rFonts w:ascii="Times New Roman" w:hAnsi="Times New Roman" w:cs="Times New Roman"/>
          <w:sz w:val="24"/>
          <w:szCs w:val="24"/>
          <w:lang w:val="de-DE"/>
        </w:rPr>
        <w:t xml:space="preserve"> (</w:t>
      </w:r>
      <w:r w:rsidRPr="00B257C8">
        <w:rPr>
          <w:rFonts w:ascii="Times New Roman" w:hAnsi="Times New Roman" w:cs="Times New Roman"/>
          <w:sz w:val="24"/>
          <w:szCs w:val="24"/>
          <w:lang w:val="de-DE"/>
        </w:rPr>
        <w:t>2009)</w:t>
      </w:r>
      <w:r w:rsidR="00C22709" w:rsidRPr="00B257C8">
        <w:rPr>
          <w:rFonts w:ascii="Times New Roman" w:hAnsi="Times New Roman" w:cs="Times New Roman"/>
          <w:sz w:val="24"/>
          <w:szCs w:val="24"/>
          <w:lang w:val="de-DE"/>
        </w:rPr>
        <w:t xml:space="preserve"> Diatoms in Mongolia. Iconographia Diatomologica </w:t>
      </w:r>
      <w:r w:rsidRPr="00B257C8">
        <w:rPr>
          <w:rFonts w:ascii="Times New Roman" w:hAnsi="Times New Roman" w:cs="Times New Roman"/>
          <w:sz w:val="24"/>
          <w:szCs w:val="24"/>
          <w:lang w:val="de-DE"/>
        </w:rPr>
        <w:t xml:space="preserve">20. </w:t>
      </w:r>
      <w:r w:rsidR="00C22709" w:rsidRPr="00B257C8">
        <w:rPr>
          <w:rFonts w:ascii="Times New Roman" w:hAnsi="Times New Roman" w:cs="Times New Roman"/>
          <w:sz w:val="24"/>
          <w:szCs w:val="24"/>
          <w:lang w:val="de-DE"/>
        </w:rPr>
        <w:t>A.R.</w:t>
      </w:r>
      <w:r w:rsidRPr="00B257C8">
        <w:rPr>
          <w:rFonts w:ascii="Times New Roman" w:hAnsi="Times New Roman" w:cs="Times New Roman"/>
          <w:sz w:val="24"/>
          <w:szCs w:val="24"/>
          <w:lang w:val="de-DE"/>
        </w:rPr>
        <w:t>G. Gantner Verlag K.G., Ruggell, 1‒686.</w:t>
      </w:r>
    </w:p>
    <w:p w:rsidR="00C22709" w:rsidRPr="00B257C8" w:rsidRDefault="002D53AC" w:rsidP="00F7225E">
      <w:pPr>
        <w:ind w:left="567" w:hanging="567"/>
        <w:rPr>
          <w:rFonts w:ascii="Times New Roman" w:hAnsi="Times New Roman" w:cs="Times New Roman"/>
          <w:sz w:val="24"/>
          <w:szCs w:val="24"/>
          <w:lang w:val="de-DE"/>
        </w:rPr>
      </w:pPr>
      <w:r w:rsidRPr="006433F0">
        <w:rPr>
          <w:rFonts w:ascii="Times New Roman" w:hAnsi="Times New Roman" w:cs="Times New Roman"/>
          <w:sz w:val="24"/>
          <w:szCs w:val="24"/>
        </w:rPr>
        <w:t>Potapova MG, Ponader KC (2008)</w:t>
      </w:r>
      <w:r w:rsidR="00C22709" w:rsidRPr="006433F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22709" w:rsidRPr="006433F0">
        <w:rPr>
          <w:rFonts w:ascii="Times New Roman" w:hAnsi="Times New Roman" w:cs="Times New Roman"/>
          <w:sz w:val="24"/>
          <w:szCs w:val="24"/>
        </w:rPr>
        <w:t>New</w:t>
      </w:r>
      <w:proofErr w:type="gramEnd"/>
      <w:r w:rsidR="00C22709" w:rsidRPr="006433F0">
        <w:rPr>
          <w:rFonts w:ascii="Times New Roman" w:hAnsi="Times New Roman" w:cs="Times New Roman"/>
          <w:sz w:val="24"/>
          <w:szCs w:val="24"/>
        </w:rPr>
        <w:t xml:space="preserve"> species and combinations in the diatom genus </w:t>
      </w:r>
      <w:r w:rsidR="00C22709" w:rsidRPr="006433F0">
        <w:rPr>
          <w:rFonts w:ascii="Times New Roman" w:hAnsi="Times New Roman" w:cs="Times New Roman"/>
          <w:i/>
          <w:sz w:val="24"/>
          <w:szCs w:val="24"/>
        </w:rPr>
        <w:t>Sellaphora</w:t>
      </w:r>
      <w:r w:rsidR="00C22709" w:rsidRPr="006433F0">
        <w:rPr>
          <w:rFonts w:ascii="Times New Roman" w:hAnsi="Times New Roman" w:cs="Times New Roman"/>
          <w:sz w:val="24"/>
          <w:szCs w:val="24"/>
        </w:rPr>
        <w:t xml:space="preserve"> (Sellaphoraceae) from southeastern United States. </w:t>
      </w:r>
      <w:r w:rsidR="00C22709" w:rsidRPr="00B257C8">
        <w:rPr>
          <w:rFonts w:ascii="Times New Roman" w:hAnsi="Times New Roman" w:cs="Times New Roman"/>
          <w:sz w:val="24"/>
          <w:szCs w:val="24"/>
          <w:lang w:val="de-DE"/>
        </w:rPr>
        <w:t>Harv</w:t>
      </w:r>
      <w:r w:rsidR="00973CD4" w:rsidRPr="00B257C8">
        <w:rPr>
          <w:rFonts w:ascii="Times New Roman" w:hAnsi="Times New Roman" w:cs="Times New Roman"/>
          <w:sz w:val="24"/>
          <w:szCs w:val="24"/>
          <w:lang w:val="de-DE"/>
        </w:rPr>
        <w:t>ard Papers in Botany 13(1): 171</w:t>
      </w:r>
      <w:r w:rsidR="00973CD4" w:rsidRPr="00B257C8">
        <w:rPr>
          <w:rFonts w:ascii="Times New Roman" w:hAnsi="Times New Roman"/>
          <w:sz w:val="24"/>
          <w:szCs w:val="24"/>
          <w:lang w:val="de-DE"/>
        </w:rPr>
        <w:t>‒</w:t>
      </w:r>
      <w:r w:rsidR="00C22709" w:rsidRPr="00B257C8">
        <w:rPr>
          <w:rFonts w:ascii="Times New Roman" w:hAnsi="Times New Roman" w:cs="Times New Roman"/>
          <w:sz w:val="24"/>
          <w:szCs w:val="24"/>
          <w:lang w:val="de-DE"/>
        </w:rPr>
        <w:t>181.</w:t>
      </w:r>
      <w:r w:rsidRPr="00B257C8">
        <w:rPr>
          <w:rFonts w:ascii="Times New Roman" w:hAnsi="Times New Roman" w:cs="Times New Roman"/>
          <w:sz w:val="24"/>
          <w:szCs w:val="24"/>
          <w:lang w:val="de-DE"/>
        </w:rPr>
        <w:t xml:space="preserve"> doi: 10.3100/1043-4534(2008)13[171:NSACIT]2.0.CO;2</w:t>
      </w:r>
    </w:p>
    <w:p w:rsidR="00C22709" w:rsidRPr="006433F0" w:rsidRDefault="002D53AC" w:rsidP="00F7225E">
      <w:pPr>
        <w:ind w:left="567" w:hanging="567"/>
        <w:rPr>
          <w:rFonts w:ascii="Times New Roman" w:hAnsi="Times New Roman" w:cs="Times New Roman"/>
          <w:sz w:val="24"/>
          <w:szCs w:val="24"/>
          <w:lang w:val="de-DE"/>
        </w:rPr>
      </w:pPr>
      <w:r w:rsidRPr="00B257C8">
        <w:rPr>
          <w:rFonts w:ascii="Times New Roman" w:hAnsi="Times New Roman" w:cs="Times New Roman"/>
          <w:sz w:val="24"/>
          <w:szCs w:val="24"/>
          <w:lang w:val="de-DE"/>
        </w:rPr>
        <w:t>Reichardt E</w:t>
      </w:r>
      <w:r w:rsidR="00C22709" w:rsidRPr="00B257C8">
        <w:rPr>
          <w:rFonts w:ascii="Times New Roman" w:hAnsi="Times New Roman" w:cs="Times New Roman"/>
          <w:sz w:val="24"/>
          <w:szCs w:val="24"/>
          <w:lang w:val="de-DE"/>
        </w:rPr>
        <w:t xml:space="preserve"> (1</w:t>
      </w:r>
      <w:r w:rsidRPr="00B257C8">
        <w:rPr>
          <w:rFonts w:ascii="Times New Roman" w:hAnsi="Times New Roman" w:cs="Times New Roman"/>
          <w:sz w:val="24"/>
          <w:szCs w:val="24"/>
          <w:lang w:val="de-DE"/>
        </w:rPr>
        <w:t>999)</w:t>
      </w:r>
      <w:r w:rsidR="00C22709" w:rsidRPr="00B257C8">
        <w:rPr>
          <w:rFonts w:ascii="Times New Roman" w:hAnsi="Times New Roman" w:cs="Times New Roman"/>
          <w:sz w:val="24"/>
          <w:szCs w:val="24"/>
          <w:lang w:val="de-DE"/>
        </w:rPr>
        <w:t xml:space="preserve"> Zur Revision der Gattung </w:t>
      </w:r>
      <w:r w:rsidR="00C22709" w:rsidRPr="00B257C8">
        <w:rPr>
          <w:rFonts w:ascii="Times New Roman" w:hAnsi="Times New Roman" w:cs="Times New Roman"/>
          <w:i/>
          <w:sz w:val="24"/>
          <w:szCs w:val="24"/>
          <w:lang w:val="de-DE"/>
        </w:rPr>
        <w:t>Gomphonema</w:t>
      </w:r>
      <w:r w:rsidR="00C22709" w:rsidRPr="00B257C8">
        <w:rPr>
          <w:rFonts w:ascii="Times New Roman" w:hAnsi="Times New Roman" w:cs="Times New Roman"/>
          <w:sz w:val="24"/>
          <w:szCs w:val="24"/>
          <w:lang w:val="de-DE"/>
        </w:rPr>
        <w:t xml:space="preserve">. Die Arten um </w:t>
      </w:r>
      <w:r w:rsidR="00C22709" w:rsidRPr="00B257C8">
        <w:rPr>
          <w:rFonts w:ascii="Times New Roman" w:hAnsi="Times New Roman" w:cs="Times New Roman"/>
          <w:i/>
          <w:sz w:val="24"/>
          <w:szCs w:val="24"/>
          <w:lang w:val="de-DE"/>
        </w:rPr>
        <w:t>G. affine</w:t>
      </w:r>
      <w:r w:rsidR="00C22709" w:rsidRPr="00B257C8">
        <w:rPr>
          <w:rFonts w:ascii="Times New Roman" w:hAnsi="Times New Roman" w:cs="Times New Roman"/>
          <w:sz w:val="24"/>
          <w:szCs w:val="24"/>
          <w:lang w:val="de-DE"/>
        </w:rPr>
        <w:t>/</w:t>
      </w:r>
      <w:r w:rsidR="00C22709" w:rsidRPr="00B257C8">
        <w:rPr>
          <w:rFonts w:ascii="Times New Roman" w:hAnsi="Times New Roman" w:cs="Times New Roman"/>
          <w:i/>
          <w:sz w:val="24"/>
          <w:szCs w:val="24"/>
          <w:lang w:val="de-DE"/>
        </w:rPr>
        <w:t>insigne</w:t>
      </w:r>
      <w:r w:rsidR="00C22709" w:rsidRPr="00B257C8">
        <w:rPr>
          <w:rFonts w:ascii="Times New Roman" w:hAnsi="Times New Roman" w:cs="Times New Roman"/>
          <w:sz w:val="24"/>
          <w:szCs w:val="24"/>
          <w:lang w:val="de-DE"/>
        </w:rPr>
        <w:t xml:space="preserve">, </w:t>
      </w:r>
      <w:r w:rsidR="00C22709" w:rsidRPr="00B257C8">
        <w:rPr>
          <w:rFonts w:ascii="Times New Roman" w:hAnsi="Times New Roman" w:cs="Times New Roman"/>
          <w:i/>
          <w:sz w:val="24"/>
          <w:szCs w:val="24"/>
          <w:lang w:val="de-DE"/>
        </w:rPr>
        <w:t>G. angustatum</w:t>
      </w:r>
      <w:r w:rsidR="00C22709" w:rsidRPr="00B257C8">
        <w:rPr>
          <w:rFonts w:ascii="Times New Roman" w:hAnsi="Times New Roman" w:cs="Times New Roman"/>
          <w:sz w:val="24"/>
          <w:szCs w:val="24"/>
          <w:lang w:val="de-DE"/>
        </w:rPr>
        <w:t>/</w:t>
      </w:r>
      <w:r w:rsidR="00C22709" w:rsidRPr="00B257C8">
        <w:rPr>
          <w:rFonts w:ascii="Times New Roman" w:hAnsi="Times New Roman" w:cs="Times New Roman"/>
          <w:i/>
          <w:sz w:val="24"/>
          <w:szCs w:val="24"/>
          <w:lang w:val="de-DE"/>
        </w:rPr>
        <w:t>micropus</w:t>
      </w:r>
      <w:r w:rsidR="00C22709" w:rsidRPr="00B257C8">
        <w:rPr>
          <w:rFonts w:ascii="Times New Roman" w:hAnsi="Times New Roman" w:cs="Times New Roman"/>
          <w:sz w:val="24"/>
          <w:szCs w:val="24"/>
          <w:lang w:val="de-DE"/>
        </w:rPr>
        <w:t xml:space="preserve">, </w:t>
      </w:r>
      <w:r w:rsidR="00C22709" w:rsidRPr="00B257C8">
        <w:rPr>
          <w:rFonts w:ascii="Times New Roman" w:hAnsi="Times New Roman" w:cs="Times New Roman"/>
          <w:i/>
          <w:sz w:val="24"/>
          <w:szCs w:val="24"/>
          <w:lang w:val="de-DE"/>
        </w:rPr>
        <w:t>G. acuminatum</w:t>
      </w:r>
      <w:r w:rsidR="00C22709" w:rsidRPr="00B257C8">
        <w:rPr>
          <w:rFonts w:ascii="Times New Roman" w:hAnsi="Times New Roman" w:cs="Times New Roman"/>
          <w:sz w:val="24"/>
          <w:szCs w:val="24"/>
          <w:lang w:val="de-DE"/>
        </w:rPr>
        <w:t xml:space="preserve"> sowie gomphonemoide Diatomeen aus dem Oberoligozän in Böhmen. </w:t>
      </w:r>
      <w:r w:rsidR="00C22709" w:rsidRPr="006433F0">
        <w:rPr>
          <w:rFonts w:ascii="Times New Roman" w:hAnsi="Times New Roman" w:cs="Times New Roman"/>
          <w:sz w:val="24"/>
          <w:szCs w:val="24"/>
          <w:lang w:val="de-DE"/>
        </w:rPr>
        <w:t>Iconographia Diatomologica 8</w:t>
      </w:r>
      <w:r w:rsidRPr="006433F0">
        <w:rPr>
          <w:rFonts w:ascii="Times New Roman" w:hAnsi="Times New Roman" w:cs="Times New Roman"/>
          <w:sz w:val="24"/>
          <w:szCs w:val="24"/>
          <w:lang w:val="de-DE"/>
        </w:rPr>
        <w:t xml:space="preserve">. </w:t>
      </w:r>
      <w:r w:rsidR="00C22709" w:rsidRPr="006433F0">
        <w:rPr>
          <w:rFonts w:ascii="Times New Roman" w:hAnsi="Times New Roman" w:cs="Times New Roman"/>
          <w:sz w:val="24"/>
          <w:szCs w:val="24"/>
          <w:lang w:val="de-DE"/>
        </w:rPr>
        <w:t>A.R.G. Gantner Verlag K.G., Ruggell.</w:t>
      </w:r>
      <w:r w:rsidRPr="006433F0">
        <w:rPr>
          <w:rFonts w:ascii="Times New Roman" w:hAnsi="Times New Roman" w:cs="Times New Roman"/>
          <w:sz w:val="24"/>
          <w:szCs w:val="24"/>
          <w:lang w:val="de-DE"/>
        </w:rPr>
        <w:t xml:space="preserve"> 1‒203.</w:t>
      </w:r>
    </w:p>
    <w:p w:rsidR="00C22709" w:rsidRPr="006433F0" w:rsidRDefault="00C22709" w:rsidP="00F7225E">
      <w:pPr>
        <w:ind w:left="567" w:hanging="567"/>
        <w:rPr>
          <w:rFonts w:ascii="Times New Roman" w:hAnsi="Times New Roman" w:cs="Times New Roman"/>
          <w:sz w:val="24"/>
          <w:szCs w:val="24"/>
        </w:rPr>
      </w:pPr>
      <w:r w:rsidRPr="006433F0">
        <w:rPr>
          <w:rFonts w:ascii="Times New Roman" w:hAnsi="Times New Roman" w:cs="Times New Roman"/>
          <w:sz w:val="24"/>
          <w:szCs w:val="24"/>
          <w:lang w:val="de-DE"/>
        </w:rPr>
        <w:t>Reichar</w:t>
      </w:r>
      <w:r w:rsidR="002D53AC" w:rsidRPr="006433F0">
        <w:rPr>
          <w:rFonts w:ascii="Times New Roman" w:hAnsi="Times New Roman" w:cs="Times New Roman"/>
          <w:sz w:val="24"/>
          <w:szCs w:val="24"/>
          <w:lang w:val="de-DE"/>
        </w:rPr>
        <w:t>dt E (2015)</w:t>
      </w:r>
      <w:r w:rsidRPr="006433F0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Pr="006433F0">
        <w:rPr>
          <w:rFonts w:ascii="Times New Roman" w:hAnsi="Times New Roman" w:cs="Times New Roman"/>
          <w:i/>
          <w:sz w:val="24"/>
          <w:szCs w:val="24"/>
          <w:lang w:val="de-DE"/>
        </w:rPr>
        <w:t>Gomphonema gracile</w:t>
      </w:r>
      <w:r w:rsidRPr="006433F0">
        <w:rPr>
          <w:rFonts w:ascii="Times New Roman" w:hAnsi="Times New Roman" w:cs="Times New Roman"/>
          <w:sz w:val="24"/>
          <w:szCs w:val="24"/>
          <w:lang w:val="de-DE"/>
        </w:rPr>
        <w:t xml:space="preserve"> Ehrenberg sensu stricto et sensu auct. </w:t>
      </w:r>
      <w:r w:rsidRPr="006433F0">
        <w:rPr>
          <w:rFonts w:ascii="Times New Roman" w:hAnsi="Times New Roman" w:cs="Times New Roman"/>
          <w:sz w:val="24"/>
          <w:szCs w:val="24"/>
        </w:rPr>
        <w:t>(Bacillarioph</w:t>
      </w:r>
      <w:r w:rsidR="002D53AC" w:rsidRPr="006433F0">
        <w:rPr>
          <w:rFonts w:ascii="Times New Roman" w:hAnsi="Times New Roman" w:cs="Times New Roman"/>
          <w:sz w:val="24"/>
          <w:szCs w:val="24"/>
        </w:rPr>
        <w:t xml:space="preserve">yceae): A taxonomic revision. </w:t>
      </w:r>
      <w:r w:rsidRPr="006433F0">
        <w:rPr>
          <w:rFonts w:ascii="Times New Roman" w:hAnsi="Times New Roman" w:cs="Times New Roman"/>
          <w:sz w:val="24"/>
          <w:szCs w:val="24"/>
        </w:rPr>
        <w:t>Nova Hedwigia 101(3/4): 367‒393.</w:t>
      </w:r>
      <w:r w:rsidR="002D53AC" w:rsidRPr="006433F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D53AC" w:rsidRPr="006433F0">
        <w:rPr>
          <w:rFonts w:ascii="Times New Roman" w:hAnsi="Times New Roman" w:cs="Times New Roman"/>
          <w:sz w:val="24"/>
          <w:szCs w:val="24"/>
        </w:rPr>
        <w:t>doi</w:t>
      </w:r>
      <w:proofErr w:type="gramEnd"/>
      <w:r w:rsidR="002D53AC" w:rsidRPr="006433F0">
        <w:rPr>
          <w:rFonts w:ascii="Times New Roman" w:hAnsi="Times New Roman" w:cs="Times New Roman"/>
          <w:sz w:val="24"/>
          <w:szCs w:val="24"/>
        </w:rPr>
        <w:t>: 10.1127/nova_hedwigia/2015/0275</w:t>
      </w:r>
    </w:p>
    <w:p w:rsidR="00C22709" w:rsidRPr="006433F0" w:rsidRDefault="00C22709" w:rsidP="00F7225E">
      <w:pPr>
        <w:ind w:left="567" w:hanging="567"/>
        <w:rPr>
          <w:rFonts w:ascii="Times New Roman" w:hAnsi="Times New Roman" w:cs="Times New Roman"/>
          <w:sz w:val="24"/>
          <w:szCs w:val="24"/>
        </w:rPr>
      </w:pPr>
      <w:proofErr w:type="gramStart"/>
      <w:r w:rsidRPr="006433F0">
        <w:rPr>
          <w:rFonts w:ascii="Times New Roman" w:hAnsi="Times New Roman" w:cs="Times New Roman"/>
          <w:sz w:val="24"/>
          <w:szCs w:val="24"/>
        </w:rPr>
        <w:t>Rumrich</w:t>
      </w:r>
      <w:r w:rsidR="002D53AC" w:rsidRPr="006433F0">
        <w:rPr>
          <w:rFonts w:ascii="Times New Roman" w:hAnsi="Times New Roman" w:cs="Times New Roman"/>
          <w:sz w:val="24"/>
          <w:szCs w:val="24"/>
        </w:rPr>
        <w:t xml:space="preserve"> U., Lange‒Bertalot H, Rumrich M (2000)</w:t>
      </w:r>
      <w:r w:rsidRPr="006433F0">
        <w:rPr>
          <w:rFonts w:ascii="Times New Roman" w:hAnsi="Times New Roman" w:cs="Times New Roman"/>
          <w:sz w:val="24"/>
          <w:szCs w:val="24"/>
        </w:rPr>
        <w:t xml:space="preserve"> Diatomeen der Anden.</w:t>
      </w:r>
      <w:proofErr w:type="gramEnd"/>
      <w:r w:rsidRPr="006433F0">
        <w:rPr>
          <w:rFonts w:ascii="Times New Roman" w:hAnsi="Times New Roman" w:cs="Times New Roman"/>
          <w:sz w:val="24"/>
          <w:szCs w:val="24"/>
        </w:rPr>
        <w:t xml:space="preserve"> </w:t>
      </w:r>
      <w:r w:rsidRPr="006433F0">
        <w:rPr>
          <w:rFonts w:ascii="Times New Roman" w:hAnsi="Times New Roman" w:cs="Times New Roman"/>
          <w:sz w:val="24"/>
          <w:szCs w:val="24"/>
          <w:lang w:val="de-DE"/>
        </w:rPr>
        <w:t>Von Venezuela bis Patagonien/Feuerland. Und zwei weitere Beiträge</w:t>
      </w:r>
      <w:r w:rsidR="002D53AC" w:rsidRPr="006433F0">
        <w:rPr>
          <w:rFonts w:ascii="Times New Roman" w:hAnsi="Times New Roman" w:cs="Times New Roman"/>
          <w:sz w:val="24"/>
          <w:szCs w:val="24"/>
          <w:lang w:val="de-DE"/>
        </w:rPr>
        <w:t xml:space="preserve">. Iconographia Diatomologica 9. </w:t>
      </w:r>
      <w:r w:rsidRPr="006433F0">
        <w:rPr>
          <w:rFonts w:ascii="Times New Roman" w:hAnsi="Times New Roman" w:cs="Times New Roman"/>
          <w:sz w:val="24"/>
          <w:szCs w:val="24"/>
        </w:rPr>
        <w:t>A.R.</w:t>
      </w:r>
      <w:r w:rsidR="002D53AC" w:rsidRPr="006433F0">
        <w:rPr>
          <w:rFonts w:ascii="Times New Roman" w:hAnsi="Times New Roman" w:cs="Times New Roman"/>
          <w:sz w:val="24"/>
          <w:szCs w:val="24"/>
        </w:rPr>
        <w:t>G. Gantner Verlag K.G., Ruggell, 1‒673.</w:t>
      </w:r>
    </w:p>
    <w:p w:rsidR="00C22709" w:rsidRPr="006433F0" w:rsidRDefault="002D53AC" w:rsidP="00F7225E">
      <w:pPr>
        <w:ind w:left="567" w:hanging="567"/>
        <w:rPr>
          <w:rFonts w:ascii="Times New Roman" w:hAnsi="Times New Roman" w:cs="Times New Roman"/>
          <w:sz w:val="24"/>
          <w:szCs w:val="24"/>
        </w:rPr>
      </w:pPr>
      <w:r w:rsidRPr="006433F0">
        <w:rPr>
          <w:rFonts w:ascii="Times New Roman" w:hAnsi="Times New Roman" w:cs="Times New Roman"/>
          <w:sz w:val="24"/>
          <w:szCs w:val="24"/>
        </w:rPr>
        <w:t>Stancheva R, Manoylov K, Gillett N (2009)</w:t>
      </w:r>
      <w:r w:rsidR="00C22709" w:rsidRPr="006433F0">
        <w:rPr>
          <w:rFonts w:ascii="Times New Roman" w:hAnsi="Times New Roman" w:cs="Times New Roman"/>
          <w:sz w:val="24"/>
          <w:szCs w:val="24"/>
        </w:rPr>
        <w:t xml:space="preserve"> Morphological variation of the </w:t>
      </w:r>
      <w:r w:rsidR="00C22709" w:rsidRPr="006433F0">
        <w:rPr>
          <w:rFonts w:ascii="Times New Roman" w:hAnsi="Times New Roman" w:cs="Times New Roman"/>
          <w:i/>
          <w:sz w:val="24"/>
          <w:szCs w:val="24"/>
        </w:rPr>
        <w:t>Caloneis schumanniana</w:t>
      </w:r>
      <w:r w:rsidR="00C22709" w:rsidRPr="006433F0">
        <w:rPr>
          <w:rFonts w:ascii="Times New Roman" w:hAnsi="Times New Roman" w:cs="Times New Roman"/>
          <w:sz w:val="24"/>
          <w:szCs w:val="24"/>
        </w:rPr>
        <w:t xml:space="preserve"> species complex (Bacillariophyceae) from different environmental conditio</w:t>
      </w:r>
      <w:r w:rsidRPr="006433F0">
        <w:rPr>
          <w:rFonts w:ascii="Times New Roman" w:hAnsi="Times New Roman" w:cs="Times New Roman"/>
          <w:sz w:val="24"/>
          <w:szCs w:val="24"/>
        </w:rPr>
        <w:t xml:space="preserve">ns in North American streams. Hydrobiologia 635(1): 157‒170. </w:t>
      </w:r>
      <w:proofErr w:type="gramStart"/>
      <w:r w:rsidRPr="006433F0">
        <w:rPr>
          <w:rFonts w:ascii="Times New Roman" w:hAnsi="Times New Roman" w:cs="Times New Roman"/>
          <w:sz w:val="24"/>
          <w:szCs w:val="24"/>
        </w:rPr>
        <w:t>doi</w:t>
      </w:r>
      <w:proofErr w:type="gramEnd"/>
      <w:r w:rsidRPr="006433F0">
        <w:rPr>
          <w:rFonts w:ascii="Times New Roman" w:hAnsi="Times New Roman" w:cs="Times New Roman"/>
          <w:sz w:val="24"/>
          <w:szCs w:val="24"/>
        </w:rPr>
        <w:t xml:space="preserve"> 10.1007/s10750-009-9908-4</w:t>
      </w:r>
    </w:p>
    <w:p w:rsidR="00C22709" w:rsidRPr="006433F0" w:rsidRDefault="002D53AC" w:rsidP="00F7225E">
      <w:pPr>
        <w:ind w:left="567" w:hanging="567"/>
        <w:rPr>
          <w:rFonts w:ascii="Times New Roman" w:hAnsi="Times New Roman" w:cs="Times New Roman"/>
          <w:sz w:val="24"/>
          <w:szCs w:val="24"/>
          <w:lang w:val="de-DE"/>
        </w:rPr>
      </w:pPr>
      <w:r w:rsidRPr="006433F0">
        <w:rPr>
          <w:rFonts w:ascii="Times New Roman" w:hAnsi="Times New Roman" w:cs="Times New Roman"/>
          <w:sz w:val="24"/>
          <w:szCs w:val="24"/>
        </w:rPr>
        <w:t>Werum M,</w:t>
      </w:r>
      <w:r w:rsidR="00973CD4" w:rsidRPr="006433F0">
        <w:rPr>
          <w:rFonts w:ascii="Times New Roman" w:hAnsi="Times New Roman" w:cs="Times New Roman"/>
          <w:sz w:val="24"/>
          <w:szCs w:val="24"/>
        </w:rPr>
        <w:t xml:space="preserve"> Lange</w:t>
      </w:r>
      <w:r w:rsidR="00973CD4" w:rsidRPr="006433F0">
        <w:rPr>
          <w:rFonts w:ascii="Times New Roman" w:hAnsi="Times New Roman"/>
          <w:sz w:val="24"/>
          <w:szCs w:val="24"/>
        </w:rPr>
        <w:t>‒</w:t>
      </w:r>
      <w:r w:rsidRPr="006433F0">
        <w:rPr>
          <w:rFonts w:ascii="Times New Roman" w:hAnsi="Times New Roman" w:cs="Times New Roman"/>
          <w:sz w:val="24"/>
          <w:szCs w:val="24"/>
        </w:rPr>
        <w:t>Bertalot H, Reichardt E (2004)</w:t>
      </w:r>
      <w:r w:rsidR="00C22709" w:rsidRPr="006433F0">
        <w:rPr>
          <w:rFonts w:ascii="Times New Roman" w:hAnsi="Times New Roman" w:cs="Times New Roman"/>
          <w:sz w:val="24"/>
          <w:szCs w:val="24"/>
        </w:rPr>
        <w:t xml:space="preserve"> Diatoms in springs from Central Europe and elsewhere under the influence of hydrogeology and anthropogenic impacts: Diatomeen in Quellen unter hydrogeologischen und anthropogenen Einflüssen in Mitteleuropa und anderen Regionen. </w:t>
      </w:r>
      <w:r w:rsidR="00C22709" w:rsidRPr="006433F0">
        <w:rPr>
          <w:rFonts w:ascii="Times New Roman" w:hAnsi="Times New Roman" w:cs="Times New Roman"/>
          <w:sz w:val="24"/>
          <w:szCs w:val="24"/>
          <w:lang w:val="de-DE"/>
        </w:rPr>
        <w:t>Iconographia Diatomologica 13</w:t>
      </w:r>
      <w:r w:rsidRPr="006433F0">
        <w:rPr>
          <w:rFonts w:ascii="Times New Roman" w:hAnsi="Times New Roman" w:cs="Times New Roman"/>
          <w:sz w:val="24"/>
          <w:szCs w:val="24"/>
          <w:lang w:val="de-DE"/>
        </w:rPr>
        <w:t xml:space="preserve">. </w:t>
      </w:r>
      <w:r w:rsidR="00C22709" w:rsidRPr="006433F0">
        <w:rPr>
          <w:rFonts w:ascii="Times New Roman" w:hAnsi="Times New Roman" w:cs="Times New Roman"/>
          <w:sz w:val="24"/>
          <w:szCs w:val="24"/>
          <w:lang w:val="de-DE"/>
        </w:rPr>
        <w:t>A.R.</w:t>
      </w:r>
      <w:r w:rsidRPr="006433F0">
        <w:rPr>
          <w:rFonts w:ascii="Times New Roman" w:hAnsi="Times New Roman" w:cs="Times New Roman"/>
          <w:sz w:val="24"/>
          <w:szCs w:val="24"/>
          <w:lang w:val="de-DE"/>
        </w:rPr>
        <w:t>G. Gantner Verlag K.G., Ruggell, 1‒480.</w:t>
      </w:r>
    </w:p>
    <w:p w:rsidR="00C22709" w:rsidRPr="006433F0" w:rsidRDefault="002D53AC" w:rsidP="00F7225E">
      <w:pPr>
        <w:ind w:left="567" w:hanging="567"/>
        <w:rPr>
          <w:rFonts w:ascii="Times New Roman" w:hAnsi="Times New Roman" w:cs="Times New Roman"/>
          <w:sz w:val="24"/>
          <w:szCs w:val="24"/>
        </w:rPr>
      </w:pPr>
      <w:r w:rsidRPr="006433F0">
        <w:rPr>
          <w:rFonts w:ascii="Times New Roman" w:hAnsi="Times New Roman" w:cs="Times New Roman"/>
          <w:sz w:val="24"/>
          <w:szCs w:val="24"/>
        </w:rPr>
        <w:t>Wetzel CE, Ector L (2015)</w:t>
      </w:r>
      <w:r w:rsidR="00C22709" w:rsidRPr="006433F0">
        <w:rPr>
          <w:rFonts w:ascii="Times New Roman" w:hAnsi="Times New Roman" w:cs="Times New Roman"/>
          <w:sz w:val="24"/>
          <w:szCs w:val="24"/>
        </w:rPr>
        <w:t xml:space="preserve"> Taxonomy and ecology of </w:t>
      </w:r>
      <w:r w:rsidR="00C22709" w:rsidRPr="006433F0">
        <w:rPr>
          <w:rFonts w:ascii="Times New Roman" w:hAnsi="Times New Roman" w:cs="Times New Roman"/>
          <w:i/>
          <w:sz w:val="24"/>
          <w:szCs w:val="24"/>
        </w:rPr>
        <w:t>Fragilaria microvaucheriae</w:t>
      </w:r>
      <w:r w:rsidR="00C22709" w:rsidRPr="006433F0">
        <w:rPr>
          <w:rFonts w:ascii="Times New Roman" w:hAnsi="Times New Roman" w:cs="Times New Roman"/>
          <w:sz w:val="24"/>
          <w:szCs w:val="24"/>
        </w:rPr>
        <w:t xml:space="preserve"> sp. </w:t>
      </w:r>
      <w:proofErr w:type="gramStart"/>
      <w:r w:rsidR="00C22709" w:rsidRPr="006433F0">
        <w:rPr>
          <w:rFonts w:ascii="Times New Roman" w:hAnsi="Times New Roman" w:cs="Times New Roman"/>
          <w:sz w:val="24"/>
          <w:szCs w:val="24"/>
        </w:rPr>
        <w:t>nov</w:t>
      </w:r>
      <w:proofErr w:type="gramEnd"/>
      <w:r w:rsidR="00C22709" w:rsidRPr="006433F0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C22709" w:rsidRPr="006433F0">
        <w:rPr>
          <w:rFonts w:ascii="Times New Roman" w:hAnsi="Times New Roman" w:cs="Times New Roman"/>
          <w:sz w:val="24"/>
          <w:szCs w:val="24"/>
        </w:rPr>
        <w:t>and</w:t>
      </w:r>
      <w:proofErr w:type="gramEnd"/>
      <w:r w:rsidR="00C22709" w:rsidRPr="006433F0">
        <w:rPr>
          <w:rFonts w:ascii="Times New Roman" w:hAnsi="Times New Roman" w:cs="Times New Roman"/>
          <w:sz w:val="24"/>
          <w:szCs w:val="24"/>
        </w:rPr>
        <w:t xml:space="preserve"> comparison with the type materials of </w:t>
      </w:r>
      <w:r w:rsidR="00C22709" w:rsidRPr="006433F0">
        <w:rPr>
          <w:rFonts w:ascii="Times New Roman" w:hAnsi="Times New Roman" w:cs="Times New Roman"/>
          <w:i/>
          <w:sz w:val="24"/>
          <w:szCs w:val="24"/>
        </w:rPr>
        <w:t>F. uliginosa</w:t>
      </w:r>
      <w:r w:rsidR="00C22709" w:rsidRPr="006433F0">
        <w:rPr>
          <w:rFonts w:ascii="Times New Roman" w:hAnsi="Times New Roman" w:cs="Times New Roman"/>
          <w:sz w:val="24"/>
          <w:szCs w:val="24"/>
        </w:rPr>
        <w:t xml:space="preserve"> and </w:t>
      </w:r>
      <w:r w:rsidR="00C22709" w:rsidRPr="006433F0">
        <w:rPr>
          <w:rFonts w:ascii="Times New Roman" w:hAnsi="Times New Roman" w:cs="Times New Roman"/>
          <w:i/>
          <w:sz w:val="24"/>
          <w:szCs w:val="24"/>
        </w:rPr>
        <w:t>F. vaucheriae</w:t>
      </w:r>
      <w:r w:rsidRPr="006433F0">
        <w:rPr>
          <w:rFonts w:ascii="Times New Roman" w:hAnsi="Times New Roman" w:cs="Times New Roman"/>
          <w:sz w:val="24"/>
          <w:szCs w:val="24"/>
        </w:rPr>
        <w:t>. Cryptogamie, Algologie, 36(3):</w:t>
      </w:r>
      <w:r w:rsidR="00C22709" w:rsidRPr="006433F0">
        <w:rPr>
          <w:rFonts w:ascii="Times New Roman" w:hAnsi="Times New Roman" w:cs="Times New Roman"/>
          <w:sz w:val="24"/>
          <w:szCs w:val="24"/>
        </w:rPr>
        <w:t xml:space="preserve"> 271‒289.</w:t>
      </w:r>
      <w:r w:rsidRPr="006433F0">
        <w:rPr>
          <w:rFonts w:ascii="Times New Roman" w:hAnsi="Times New Roman" w:cs="Times New Roman"/>
          <w:sz w:val="24"/>
          <w:szCs w:val="24"/>
        </w:rPr>
        <w:t xml:space="preserve"> doi/10.7872/crya/v36.iss3.2015.271</w:t>
      </w:r>
    </w:p>
    <w:p w:rsidR="00C22709" w:rsidRPr="006433F0" w:rsidRDefault="002D53AC" w:rsidP="00F7225E">
      <w:pPr>
        <w:ind w:left="567" w:hanging="567"/>
        <w:rPr>
          <w:rFonts w:ascii="Times New Roman" w:hAnsi="Times New Roman"/>
          <w:sz w:val="24"/>
          <w:szCs w:val="24"/>
        </w:rPr>
      </w:pPr>
      <w:r w:rsidRPr="006433F0">
        <w:rPr>
          <w:rFonts w:ascii="Times New Roman" w:hAnsi="Times New Roman"/>
          <w:sz w:val="24"/>
          <w:szCs w:val="24"/>
        </w:rPr>
        <w:t xml:space="preserve">Wetzel CE, Ector L, van de Vijver B, Compère P, Mann DG (2015) Morphology, typification and critical analysis of some ecologically important small naviculoid species (Bacillariophyta). Fottea 15(2): 203‒234. </w:t>
      </w:r>
      <w:proofErr w:type="gramStart"/>
      <w:r w:rsidRPr="006433F0">
        <w:rPr>
          <w:rFonts w:ascii="Times New Roman" w:hAnsi="Times New Roman"/>
          <w:sz w:val="24"/>
          <w:szCs w:val="24"/>
        </w:rPr>
        <w:t>doi</w:t>
      </w:r>
      <w:proofErr w:type="gramEnd"/>
      <w:r w:rsidRPr="006433F0">
        <w:rPr>
          <w:rFonts w:ascii="Times New Roman" w:hAnsi="Times New Roman"/>
          <w:sz w:val="24"/>
          <w:szCs w:val="24"/>
        </w:rPr>
        <w:t>: 10.5507/fot.2015.020</w:t>
      </w:r>
    </w:p>
    <w:p w:rsidR="00C22709" w:rsidRPr="006433F0" w:rsidRDefault="002D53AC" w:rsidP="00F7225E">
      <w:pPr>
        <w:ind w:left="567" w:hanging="567"/>
        <w:rPr>
          <w:rFonts w:ascii="Times New Roman" w:hAnsi="Times New Roman" w:cs="Times New Roman"/>
          <w:sz w:val="24"/>
          <w:szCs w:val="24"/>
        </w:rPr>
      </w:pPr>
      <w:r w:rsidRPr="006433F0">
        <w:rPr>
          <w:rFonts w:ascii="Times New Roman" w:hAnsi="Times New Roman" w:cs="Times New Roman"/>
          <w:sz w:val="24"/>
          <w:szCs w:val="24"/>
        </w:rPr>
        <w:lastRenderedPageBreak/>
        <w:t>Wetzel C E,</w:t>
      </w:r>
      <w:r w:rsidR="001F5639" w:rsidRPr="006433F0">
        <w:rPr>
          <w:rFonts w:ascii="Times New Roman" w:hAnsi="Times New Roman" w:cs="Times New Roman"/>
          <w:sz w:val="24"/>
          <w:szCs w:val="24"/>
        </w:rPr>
        <w:t xml:space="preserve"> v</w:t>
      </w:r>
      <w:r w:rsidRPr="006433F0">
        <w:rPr>
          <w:rFonts w:ascii="Times New Roman" w:hAnsi="Times New Roman" w:cs="Times New Roman"/>
          <w:sz w:val="24"/>
          <w:szCs w:val="24"/>
        </w:rPr>
        <w:t>an De Vijver B,</w:t>
      </w:r>
      <w:r w:rsidR="001F5639" w:rsidRPr="006433F0">
        <w:rPr>
          <w:rFonts w:ascii="Times New Roman" w:hAnsi="Times New Roman" w:cs="Times New Roman"/>
          <w:sz w:val="24"/>
          <w:szCs w:val="24"/>
        </w:rPr>
        <w:t xml:space="preserve"> Hoffmann L, Ector L (2013)</w:t>
      </w:r>
      <w:r w:rsidR="00C22709" w:rsidRPr="006433F0">
        <w:rPr>
          <w:rFonts w:ascii="Times New Roman" w:hAnsi="Times New Roman" w:cs="Times New Roman"/>
          <w:sz w:val="24"/>
          <w:szCs w:val="24"/>
        </w:rPr>
        <w:t xml:space="preserve"> </w:t>
      </w:r>
      <w:r w:rsidR="00C22709" w:rsidRPr="006433F0">
        <w:rPr>
          <w:rFonts w:ascii="Times New Roman" w:hAnsi="Times New Roman" w:cs="Times New Roman"/>
          <w:i/>
          <w:sz w:val="24"/>
          <w:szCs w:val="24"/>
        </w:rPr>
        <w:t>Planothidium incuriatum</w:t>
      </w:r>
      <w:r w:rsidR="00C22709" w:rsidRPr="006433F0">
        <w:rPr>
          <w:rFonts w:ascii="Times New Roman" w:hAnsi="Times New Roman" w:cs="Times New Roman"/>
          <w:sz w:val="24"/>
          <w:szCs w:val="24"/>
        </w:rPr>
        <w:t xml:space="preserve"> sp. nov. </w:t>
      </w:r>
      <w:proofErr w:type="gramStart"/>
      <w:r w:rsidR="00C22709" w:rsidRPr="006433F0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="00C22709" w:rsidRPr="006433F0">
        <w:rPr>
          <w:rFonts w:ascii="Times New Roman" w:hAnsi="Times New Roman" w:cs="Times New Roman"/>
          <w:sz w:val="24"/>
          <w:szCs w:val="24"/>
        </w:rPr>
        <w:t xml:space="preserve"> widely distributed datom species (Bacillaryophyta) and type analysis of </w:t>
      </w:r>
      <w:r w:rsidR="00C22709" w:rsidRPr="006433F0">
        <w:rPr>
          <w:rFonts w:ascii="Times New Roman" w:hAnsi="Times New Roman" w:cs="Times New Roman"/>
          <w:i/>
          <w:sz w:val="24"/>
          <w:szCs w:val="24"/>
        </w:rPr>
        <w:t>Planothidium biporomum</w:t>
      </w:r>
      <w:r w:rsidR="001F5639" w:rsidRPr="006433F0">
        <w:rPr>
          <w:rFonts w:ascii="Times New Roman" w:hAnsi="Times New Roman" w:cs="Times New Roman"/>
          <w:sz w:val="24"/>
          <w:szCs w:val="24"/>
        </w:rPr>
        <w:t xml:space="preserve">. </w:t>
      </w:r>
      <w:r w:rsidR="00C22709" w:rsidRPr="006433F0">
        <w:rPr>
          <w:rFonts w:ascii="Times New Roman" w:hAnsi="Times New Roman" w:cs="Times New Roman"/>
          <w:sz w:val="24"/>
          <w:szCs w:val="24"/>
        </w:rPr>
        <w:t>Phytotaxa 138(1): 43‒57.</w:t>
      </w:r>
      <w:r w:rsidR="001F5639" w:rsidRPr="006433F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F5639" w:rsidRPr="006433F0">
        <w:rPr>
          <w:rFonts w:ascii="Times New Roman" w:hAnsi="Times New Roman" w:cs="Times New Roman"/>
          <w:sz w:val="24"/>
          <w:szCs w:val="24"/>
        </w:rPr>
        <w:t>doi</w:t>
      </w:r>
      <w:proofErr w:type="gramEnd"/>
      <w:r w:rsidR="001F5639" w:rsidRPr="006433F0">
        <w:rPr>
          <w:rFonts w:ascii="Times New Roman" w:hAnsi="Times New Roman" w:cs="Times New Roman"/>
          <w:sz w:val="24"/>
          <w:szCs w:val="24"/>
        </w:rPr>
        <w:t>: 10.11646/phytotaxa.138.1.6</w:t>
      </w:r>
    </w:p>
    <w:p w:rsidR="00C22709" w:rsidRPr="001F5639" w:rsidRDefault="001F5639" w:rsidP="00F7225E">
      <w:pPr>
        <w:ind w:left="567" w:hanging="567"/>
        <w:rPr>
          <w:rFonts w:ascii="Times New Roman" w:hAnsi="Times New Roman" w:cs="Times New Roman"/>
          <w:sz w:val="24"/>
          <w:szCs w:val="24"/>
        </w:rPr>
      </w:pPr>
      <w:r w:rsidRPr="006433F0">
        <w:rPr>
          <w:rFonts w:ascii="Times New Roman" w:hAnsi="Times New Roman" w:cs="Times New Roman"/>
          <w:sz w:val="24"/>
          <w:szCs w:val="24"/>
        </w:rPr>
        <w:t xml:space="preserve">Zimmermann J, Abarca N, Enk N, Skibbe O, Kusber W‒H, Jahn R (2014) Taxonomic reference libraries for environmental barcoding: a best practice example from diatom research. </w:t>
      </w:r>
      <w:proofErr w:type="gramStart"/>
      <w:r w:rsidRPr="006433F0">
        <w:rPr>
          <w:rFonts w:ascii="Times New Roman" w:hAnsi="Times New Roman" w:cs="Times New Roman"/>
          <w:sz w:val="24"/>
          <w:szCs w:val="24"/>
        </w:rPr>
        <w:t>PloS one, 9(9), e108793.</w:t>
      </w:r>
      <w:proofErr w:type="gramEnd"/>
      <w:r w:rsidRPr="006433F0">
        <w:rPr>
          <w:rFonts w:ascii="Times New Roman" w:hAnsi="Times New Roman" w:cs="Times New Roman"/>
          <w:sz w:val="24"/>
          <w:szCs w:val="24"/>
        </w:rPr>
        <w:t xml:space="preserve"> doi:10.1371/journal.pone.0108793</w:t>
      </w:r>
    </w:p>
    <w:p w:rsidR="00C22709" w:rsidRDefault="00C22709" w:rsidP="00F7225E">
      <w:pPr>
        <w:rPr>
          <w:rFonts w:ascii="Times New Roman" w:hAnsi="Times New Roman" w:cs="Times New Roman"/>
          <w:sz w:val="24"/>
          <w:szCs w:val="24"/>
        </w:rPr>
      </w:pPr>
    </w:p>
    <w:sectPr w:rsidR="00C22709" w:rsidSect="00944AE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701" w:right="1701" w:bottom="170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3E18" w:rsidRDefault="00653E18" w:rsidP="00D65F30">
      <w:r>
        <w:separator/>
      </w:r>
    </w:p>
  </w:endnote>
  <w:endnote w:type="continuationSeparator" w:id="0">
    <w:p w:rsidR="00653E18" w:rsidRDefault="00653E18" w:rsidP="00D65F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3E18" w:rsidRDefault="00653E18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79917893"/>
      <w:docPartObj>
        <w:docPartGallery w:val="Page Numbers (Bottom of Page)"/>
        <w:docPartUnique/>
      </w:docPartObj>
    </w:sdtPr>
    <w:sdtEndPr/>
    <w:sdtContent>
      <w:p w:rsidR="00653E18" w:rsidRDefault="00653E18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17315" w:rsidRPr="00917315">
          <w:rPr>
            <w:noProof/>
            <w:lang w:val="de-DE"/>
          </w:rPr>
          <w:t>14</w:t>
        </w:r>
        <w:r>
          <w:fldChar w:fldCharType="end"/>
        </w:r>
      </w:p>
    </w:sdtContent>
  </w:sdt>
  <w:p w:rsidR="00653E18" w:rsidRDefault="00653E18">
    <w:pPr>
      <w:pStyle w:val="Fuzeil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3E18" w:rsidRDefault="00653E18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3E18" w:rsidRDefault="00653E18" w:rsidP="00D65F30">
      <w:r>
        <w:separator/>
      </w:r>
    </w:p>
  </w:footnote>
  <w:footnote w:type="continuationSeparator" w:id="0">
    <w:p w:rsidR="00653E18" w:rsidRDefault="00653E18" w:rsidP="00D65F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3E18" w:rsidRDefault="00653E18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3E18" w:rsidRDefault="00653E18">
    <w:pPr>
      <w:pStyle w:val="Kopfzeil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3E18" w:rsidRDefault="00653E18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6"/>
  <w:proofState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4D9F"/>
    <w:rsid w:val="00031D86"/>
    <w:rsid w:val="00071689"/>
    <w:rsid w:val="00074CC1"/>
    <w:rsid w:val="00092CA0"/>
    <w:rsid w:val="000971DA"/>
    <w:rsid w:val="00112F19"/>
    <w:rsid w:val="00185D0F"/>
    <w:rsid w:val="001D274B"/>
    <w:rsid w:val="001F5639"/>
    <w:rsid w:val="00211BFB"/>
    <w:rsid w:val="0021357E"/>
    <w:rsid w:val="00241992"/>
    <w:rsid w:val="00256262"/>
    <w:rsid w:val="0027302E"/>
    <w:rsid w:val="002B32EC"/>
    <w:rsid w:val="002C4E3E"/>
    <w:rsid w:val="002D53AC"/>
    <w:rsid w:val="002F740A"/>
    <w:rsid w:val="00352F90"/>
    <w:rsid w:val="003545D0"/>
    <w:rsid w:val="003C03AD"/>
    <w:rsid w:val="003E295F"/>
    <w:rsid w:val="00440D71"/>
    <w:rsid w:val="004F4D9F"/>
    <w:rsid w:val="00505F50"/>
    <w:rsid w:val="00522BA2"/>
    <w:rsid w:val="005530E5"/>
    <w:rsid w:val="00554467"/>
    <w:rsid w:val="0059372A"/>
    <w:rsid w:val="005D4C4D"/>
    <w:rsid w:val="005F1D64"/>
    <w:rsid w:val="00620200"/>
    <w:rsid w:val="006433F0"/>
    <w:rsid w:val="00653E18"/>
    <w:rsid w:val="00723687"/>
    <w:rsid w:val="00767751"/>
    <w:rsid w:val="007845EE"/>
    <w:rsid w:val="007A7F9E"/>
    <w:rsid w:val="00804C2A"/>
    <w:rsid w:val="00815197"/>
    <w:rsid w:val="008A0E84"/>
    <w:rsid w:val="008D03F0"/>
    <w:rsid w:val="008E65C2"/>
    <w:rsid w:val="00917315"/>
    <w:rsid w:val="00944AE5"/>
    <w:rsid w:val="00973CD4"/>
    <w:rsid w:val="00A46575"/>
    <w:rsid w:val="00A71405"/>
    <w:rsid w:val="00A76F17"/>
    <w:rsid w:val="00A90022"/>
    <w:rsid w:val="00AF766B"/>
    <w:rsid w:val="00B074C4"/>
    <w:rsid w:val="00B257C8"/>
    <w:rsid w:val="00BD4BBD"/>
    <w:rsid w:val="00BD6811"/>
    <w:rsid w:val="00C22709"/>
    <w:rsid w:val="00C85E26"/>
    <w:rsid w:val="00CD6BDF"/>
    <w:rsid w:val="00D30F9F"/>
    <w:rsid w:val="00D50EB5"/>
    <w:rsid w:val="00D518F6"/>
    <w:rsid w:val="00D65F30"/>
    <w:rsid w:val="00D92990"/>
    <w:rsid w:val="00DB2C91"/>
    <w:rsid w:val="00DC487C"/>
    <w:rsid w:val="00ED2949"/>
    <w:rsid w:val="00ED724F"/>
    <w:rsid w:val="00EE1338"/>
    <w:rsid w:val="00F24DB0"/>
    <w:rsid w:val="00F27A7A"/>
    <w:rsid w:val="00F7225E"/>
    <w:rsid w:val="00F7415F"/>
    <w:rsid w:val="00F92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F4D9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D65F30"/>
    <w:pPr>
      <w:tabs>
        <w:tab w:val="center" w:pos="4703"/>
        <w:tab w:val="right" w:pos="940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D65F30"/>
  </w:style>
  <w:style w:type="paragraph" w:styleId="Fuzeile">
    <w:name w:val="footer"/>
    <w:basedOn w:val="Standard"/>
    <w:link w:val="FuzeileZchn"/>
    <w:uiPriority w:val="99"/>
    <w:unhideWhenUsed/>
    <w:rsid w:val="00D65F30"/>
    <w:pPr>
      <w:tabs>
        <w:tab w:val="center" w:pos="4703"/>
        <w:tab w:val="right" w:pos="940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D65F30"/>
  </w:style>
  <w:style w:type="character" w:styleId="Hyperlink">
    <w:name w:val="Hyperlink"/>
    <w:basedOn w:val="Absatz-Standardschriftart"/>
    <w:uiPriority w:val="99"/>
    <w:unhideWhenUsed/>
    <w:rsid w:val="00DB2C91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944AE5"/>
    <w:rPr>
      <w:color w:val="800080"/>
      <w:u w:val="single"/>
    </w:rPr>
  </w:style>
  <w:style w:type="paragraph" w:customStyle="1" w:styleId="font5">
    <w:name w:val="font5"/>
    <w:basedOn w:val="Standard"/>
    <w:rsid w:val="00944AE5"/>
    <w:pPr>
      <w:spacing w:before="100" w:beforeAutospacing="1" w:after="100" w:afterAutospacing="1"/>
    </w:pPr>
    <w:rPr>
      <w:rFonts w:ascii="Calibri" w:eastAsia="Times New Roman" w:hAnsi="Calibri" w:cs="Times New Roman"/>
      <w:sz w:val="20"/>
      <w:szCs w:val="20"/>
    </w:rPr>
  </w:style>
  <w:style w:type="paragraph" w:customStyle="1" w:styleId="font6">
    <w:name w:val="font6"/>
    <w:basedOn w:val="Standard"/>
    <w:rsid w:val="00944AE5"/>
    <w:pPr>
      <w:spacing w:before="100" w:beforeAutospacing="1" w:after="100" w:afterAutospacing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font7">
    <w:name w:val="font7"/>
    <w:basedOn w:val="Standard"/>
    <w:rsid w:val="00944AE5"/>
    <w:pPr>
      <w:spacing w:before="100" w:beforeAutospacing="1" w:after="100" w:afterAutospacing="1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customStyle="1" w:styleId="xl65">
    <w:name w:val="xl65"/>
    <w:basedOn w:val="Standard"/>
    <w:rsid w:val="00944AE5"/>
    <w:pPr>
      <w:spacing w:before="100" w:beforeAutospacing="1" w:after="100" w:afterAutospacing="1"/>
    </w:pPr>
    <w:rPr>
      <w:rFonts w:ascii="Arial" w:eastAsia="Times New Roman" w:hAnsi="Arial" w:cs="Arial"/>
      <w:sz w:val="24"/>
      <w:szCs w:val="24"/>
    </w:rPr>
  </w:style>
  <w:style w:type="paragraph" w:customStyle="1" w:styleId="xl66">
    <w:name w:val="xl66"/>
    <w:basedOn w:val="Standard"/>
    <w:rsid w:val="00944AE5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Standard"/>
    <w:rsid w:val="00944AE5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Standard"/>
    <w:rsid w:val="00944AE5"/>
    <w:pP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xl69">
    <w:name w:val="xl69"/>
    <w:basedOn w:val="Standard"/>
    <w:rsid w:val="00944A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0">
    <w:name w:val="xl70"/>
    <w:basedOn w:val="Standard"/>
    <w:rsid w:val="00944A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1">
    <w:name w:val="xl71"/>
    <w:basedOn w:val="Standard"/>
    <w:rsid w:val="00944A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2">
    <w:name w:val="xl72"/>
    <w:basedOn w:val="Standard"/>
    <w:rsid w:val="00944A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3">
    <w:name w:val="xl73"/>
    <w:basedOn w:val="Standard"/>
    <w:rsid w:val="00944A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4">
    <w:name w:val="xl74"/>
    <w:basedOn w:val="Standard"/>
    <w:rsid w:val="00944AE5"/>
    <w:pP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5">
    <w:name w:val="xl75"/>
    <w:basedOn w:val="Standard"/>
    <w:rsid w:val="00944AE5"/>
    <w:pP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table" w:styleId="Tabellenraster">
    <w:name w:val="Table Grid"/>
    <w:basedOn w:val="NormaleTabelle"/>
    <w:uiPriority w:val="59"/>
    <w:rsid w:val="00F722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372A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372A"/>
    <w:rPr>
      <w:rFonts w:ascii="Tahoma" w:hAnsi="Tahoma" w:cs="Tahoma"/>
      <w:sz w:val="16"/>
      <w:szCs w:val="16"/>
    </w:rPr>
  </w:style>
  <w:style w:type="paragraph" w:customStyle="1" w:styleId="xl76">
    <w:name w:val="xl76"/>
    <w:basedOn w:val="Standard"/>
    <w:rsid w:val="002C4E3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de-DE"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F4D9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D65F30"/>
    <w:pPr>
      <w:tabs>
        <w:tab w:val="center" w:pos="4703"/>
        <w:tab w:val="right" w:pos="940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D65F30"/>
  </w:style>
  <w:style w:type="paragraph" w:styleId="Fuzeile">
    <w:name w:val="footer"/>
    <w:basedOn w:val="Standard"/>
    <w:link w:val="FuzeileZchn"/>
    <w:uiPriority w:val="99"/>
    <w:unhideWhenUsed/>
    <w:rsid w:val="00D65F30"/>
    <w:pPr>
      <w:tabs>
        <w:tab w:val="center" w:pos="4703"/>
        <w:tab w:val="right" w:pos="940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D65F30"/>
  </w:style>
  <w:style w:type="character" w:styleId="Hyperlink">
    <w:name w:val="Hyperlink"/>
    <w:basedOn w:val="Absatz-Standardschriftart"/>
    <w:uiPriority w:val="99"/>
    <w:unhideWhenUsed/>
    <w:rsid w:val="00DB2C91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944AE5"/>
    <w:rPr>
      <w:color w:val="800080"/>
      <w:u w:val="single"/>
    </w:rPr>
  </w:style>
  <w:style w:type="paragraph" w:customStyle="1" w:styleId="font5">
    <w:name w:val="font5"/>
    <w:basedOn w:val="Standard"/>
    <w:rsid w:val="00944AE5"/>
    <w:pPr>
      <w:spacing w:before="100" w:beforeAutospacing="1" w:after="100" w:afterAutospacing="1"/>
    </w:pPr>
    <w:rPr>
      <w:rFonts w:ascii="Calibri" w:eastAsia="Times New Roman" w:hAnsi="Calibri" w:cs="Times New Roman"/>
      <w:sz w:val="20"/>
      <w:szCs w:val="20"/>
    </w:rPr>
  </w:style>
  <w:style w:type="paragraph" w:customStyle="1" w:styleId="font6">
    <w:name w:val="font6"/>
    <w:basedOn w:val="Standard"/>
    <w:rsid w:val="00944AE5"/>
    <w:pPr>
      <w:spacing w:before="100" w:beforeAutospacing="1" w:after="100" w:afterAutospacing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font7">
    <w:name w:val="font7"/>
    <w:basedOn w:val="Standard"/>
    <w:rsid w:val="00944AE5"/>
    <w:pPr>
      <w:spacing w:before="100" w:beforeAutospacing="1" w:after="100" w:afterAutospacing="1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customStyle="1" w:styleId="xl65">
    <w:name w:val="xl65"/>
    <w:basedOn w:val="Standard"/>
    <w:rsid w:val="00944AE5"/>
    <w:pPr>
      <w:spacing w:before="100" w:beforeAutospacing="1" w:after="100" w:afterAutospacing="1"/>
    </w:pPr>
    <w:rPr>
      <w:rFonts w:ascii="Arial" w:eastAsia="Times New Roman" w:hAnsi="Arial" w:cs="Arial"/>
      <w:sz w:val="24"/>
      <w:szCs w:val="24"/>
    </w:rPr>
  </w:style>
  <w:style w:type="paragraph" w:customStyle="1" w:styleId="xl66">
    <w:name w:val="xl66"/>
    <w:basedOn w:val="Standard"/>
    <w:rsid w:val="00944AE5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Standard"/>
    <w:rsid w:val="00944AE5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Standard"/>
    <w:rsid w:val="00944AE5"/>
    <w:pP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xl69">
    <w:name w:val="xl69"/>
    <w:basedOn w:val="Standard"/>
    <w:rsid w:val="00944A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0">
    <w:name w:val="xl70"/>
    <w:basedOn w:val="Standard"/>
    <w:rsid w:val="00944A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1">
    <w:name w:val="xl71"/>
    <w:basedOn w:val="Standard"/>
    <w:rsid w:val="00944A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2">
    <w:name w:val="xl72"/>
    <w:basedOn w:val="Standard"/>
    <w:rsid w:val="00944A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3">
    <w:name w:val="xl73"/>
    <w:basedOn w:val="Standard"/>
    <w:rsid w:val="00944A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4">
    <w:name w:val="xl74"/>
    <w:basedOn w:val="Standard"/>
    <w:rsid w:val="00944AE5"/>
    <w:pP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5">
    <w:name w:val="xl75"/>
    <w:basedOn w:val="Standard"/>
    <w:rsid w:val="00944AE5"/>
    <w:pP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table" w:styleId="Tabellenraster">
    <w:name w:val="Table Grid"/>
    <w:basedOn w:val="NormaleTabelle"/>
    <w:uiPriority w:val="59"/>
    <w:rsid w:val="00F722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372A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372A"/>
    <w:rPr>
      <w:rFonts w:ascii="Tahoma" w:hAnsi="Tahoma" w:cs="Tahoma"/>
      <w:sz w:val="16"/>
      <w:szCs w:val="16"/>
    </w:rPr>
  </w:style>
  <w:style w:type="paragraph" w:customStyle="1" w:styleId="xl76">
    <w:name w:val="xl76"/>
    <w:basedOn w:val="Standard"/>
    <w:rsid w:val="002C4E3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5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0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6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4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9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0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2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1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0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39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0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8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6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4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86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8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69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2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6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4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23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80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4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6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74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8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76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03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7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85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9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30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89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0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22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56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15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0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2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30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06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0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8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5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75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0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39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1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23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67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5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7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0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8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2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26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0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11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13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0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1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5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9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3853</Words>
  <Characters>24280</Characters>
  <Application>Microsoft Office Word</Application>
  <DocSecurity>0</DocSecurity>
  <Lines>202</Lines>
  <Paragraphs>56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Mora, Demetrio</dc:creator>
  <cp:lastModifiedBy>Mora, Demetrio</cp:lastModifiedBy>
  <cp:revision>38</cp:revision>
  <dcterms:created xsi:type="dcterms:W3CDTF">2017-02-25T14:33:00Z</dcterms:created>
  <dcterms:modified xsi:type="dcterms:W3CDTF">2017-09-13T17:26:00Z</dcterms:modified>
</cp:coreProperties>
</file>