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AB9" w:rsidRPr="00671520" w:rsidRDefault="00671520" w:rsidP="00671520">
      <w:pPr>
        <w:jc w:val="center"/>
        <w:rPr>
          <w:b/>
          <w:sz w:val="32"/>
          <w:szCs w:val="32"/>
          <w:lang w:val="en-US"/>
        </w:rPr>
      </w:pPr>
      <w:r w:rsidRPr="00671520">
        <w:rPr>
          <w:b/>
          <w:sz w:val="32"/>
          <w:szCs w:val="32"/>
          <w:lang w:val="en-US"/>
        </w:rPr>
        <w:t>Supplementary Material</w:t>
      </w:r>
    </w:p>
    <w:p w:rsidR="00671520" w:rsidRDefault="00671520" w:rsidP="009F327B">
      <w:pPr>
        <w:rPr>
          <w:lang w:val="en-US"/>
        </w:rPr>
      </w:pPr>
    </w:p>
    <w:p w:rsidR="00671520" w:rsidRDefault="00671520" w:rsidP="009F327B">
      <w:pPr>
        <w:rPr>
          <w:lang w:val="en-US"/>
        </w:rPr>
      </w:pPr>
    </w:p>
    <w:p w:rsidR="00C71AB9" w:rsidRDefault="007F2B72" w:rsidP="00C71AB9">
      <w:pPr>
        <w:jc w:val="center"/>
        <w:rPr>
          <w:b/>
          <w:sz w:val="28"/>
          <w:szCs w:val="28"/>
          <w:lang w:val="en-US"/>
        </w:rPr>
      </w:pPr>
      <w:r w:rsidRPr="007F2B72">
        <w:rPr>
          <w:b/>
          <w:sz w:val="28"/>
          <w:szCs w:val="28"/>
          <w:lang w:val="en-US"/>
        </w:rPr>
        <w:t xml:space="preserve">The genus </w:t>
      </w:r>
      <w:proofErr w:type="spellStart"/>
      <w:r w:rsidRPr="007F2B72">
        <w:rPr>
          <w:b/>
          <w:i/>
          <w:sz w:val="28"/>
          <w:szCs w:val="28"/>
          <w:lang w:val="en-US"/>
        </w:rPr>
        <w:t>Podaxis</w:t>
      </w:r>
      <w:proofErr w:type="spellEnd"/>
      <w:r w:rsidRPr="007F2B72">
        <w:rPr>
          <w:b/>
          <w:sz w:val="28"/>
          <w:szCs w:val="28"/>
          <w:lang w:val="en-US"/>
        </w:rPr>
        <w:t xml:space="preserve"> in arid regions of Mexico: </w:t>
      </w:r>
      <w:r w:rsidRPr="007F2B72">
        <w:rPr>
          <w:b/>
          <w:sz w:val="28"/>
          <w:szCs w:val="28"/>
          <w:highlight w:val="yellow"/>
          <w:lang w:val="en-US"/>
        </w:rPr>
        <w:t>preliminary</w:t>
      </w:r>
      <w:bookmarkStart w:id="0" w:name="_GoBack"/>
      <w:bookmarkEnd w:id="0"/>
      <w:r w:rsidRPr="007F2B72">
        <w:rPr>
          <w:b/>
          <w:sz w:val="28"/>
          <w:szCs w:val="28"/>
          <w:lang w:val="en-US"/>
        </w:rPr>
        <w:t xml:space="preserve"> ITS phylogeny and </w:t>
      </w:r>
      <w:proofErr w:type="spellStart"/>
      <w:r w:rsidRPr="007F2B72">
        <w:rPr>
          <w:b/>
          <w:sz w:val="28"/>
          <w:szCs w:val="28"/>
          <w:lang w:val="en-US"/>
        </w:rPr>
        <w:t>ethnomycological</w:t>
      </w:r>
      <w:proofErr w:type="spellEnd"/>
      <w:r w:rsidRPr="007F2B72">
        <w:rPr>
          <w:b/>
          <w:sz w:val="28"/>
          <w:szCs w:val="28"/>
          <w:lang w:val="en-US"/>
        </w:rPr>
        <w:t xml:space="preserve"> use</w:t>
      </w:r>
    </w:p>
    <w:p w:rsidR="007F2B72" w:rsidRPr="00671520" w:rsidRDefault="007F2B72" w:rsidP="00C71AB9">
      <w:pPr>
        <w:jc w:val="center"/>
        <w:rPr>
          <w:sz w:val="28"/>
          <w:szCs w:val="28"/>
          <w:lang w:val="en-US"/>
        </w:rPr>
      </w:pPr>
    </w:p>
    <w:p w:rsidR="00C71AB9" w:rsidRPr="00DF0378" w:rsidRDefault="00C71AB9" w:rsidP="00C71AB9">
      <w:pPr>
        <w:jc w:val="center"/>
        <w:rPr>
          <w:lang w:val="es-MX"/>
        </w:rPr>
      </w:pPr>
      <w:r w:rsidRPr="00DF0378">
        <w:rPr>
          <w:lang w:val="es-MX"/>
        </w:rPr>
        <w:t>Abraham J. Medina-Ortiz</w:t>
      </w:r>
      <w:proofErr w:type="gramStart"/>
      <w:r w:rsidRPr="00DF0378">
        <w:rPr>
          <w:lang w:val="es-MX"/>
        </w:rPr>
        <w:t>,</w:t>
      </w:r>
      <w:r w:rsidRPr="00DF0378">
        <w:rPr>
          <w:vertAlign w:val="superscript"/>
          <w:lang w:val="es-MX"/>
        </w:rPr>
        <w:t>1</w:t>
      </w:r>
      <w:proofErr w:type="gramEnd"/>
      <w:r w:rsidRPr="00DF0378">
        <w:rPr>
          <w:lang w:val="es-MX"/>
        </w:rPr>
        <w:t xml:space="preserve"> Teófilo Herrera,</w:t>
      </w:r>
      <w:r w:rsidRPr="00DF0378">
        <w:rPr>
          <w:vertAlign w:val="superscript"/>
          <w:lang w:val="es-MX"/>
        </w:rPr>
        <w:t xml:space="preserve">1 </w:t>
      </w:r>
      <w:r w:rsidRPr="00DF0378">
        <w:rPr>
          <w:lang w:val="es-MX"/>
        </w:rPr>
        <w:t>Marco A. Vásquez-Dávila,</w:t>
      </w:r>
      <w:r w:rsidRPr="00DF0378">
        <w:rPr>
          <w:vertAlign w:val="superscript"/>
          <w:lang w:val="es-MX"/>
        </w:rPr>
        <w:t>2</w:t>
      </w:r>
      <w:r w:rsidRPr="00DF0378">
        <w:rPr>
          <w:lang w:val="es-MX"/>
        </w:rPr>
        <w:t xml:space="preserve"> </w:t>
      </w:r>
      <w:proofErr w:type="spellStart"/>
      <w:r w:rsidRPr="00DF0378">
        <w:rPr>
          <w:lang w:val="es-MX"/>
        </w:rPr>
        <w:t>Huzefa</w:t>
      </w:r>
      <w:proofErr w:type="spellEnd"/>
      <w:r w:rsidRPr="00DF0378">
        <w:rPr>
          <w:lang w:val="es-MX"/>
        </w:rPr>
        <w:t xml:space="preserve"> A. Raja,*</w:t>
      </w:r>
      <w:r w:rsidRPr="00DF0378">
        <w:rPr>
          <w:vertAlign w:val="superscript"/>
          <w:lang w:val="es-MX"/>
        </w:rPr>
        <w:t>3</w:t>
      </w:r>
      <w:r w:rsidRPr="00DF0378">
        <w:rPr>
          <w:lang w:val="es-MX"/>
        </w:rPr>
        <w:t xml:space="preserve"> and Mario Figueroa*</w:t>
      </w:r>
      <w:r w:rsidRPr="00DF0378">
        <w:rPr>
          <w:vertAlign w:val="superscript"/>
          <w:lang w:val="es-MX"/>
        </w:rPr>
        <w:t>4</w:t>
      </w:r>
    </w:p>
    <w:p w:rsidR="00C71AB9" w:rsidRPr="00DF0378" w:rsidRDefault="00C71AB9" w:rsidP="00C71AB9">
      <w:pPr>
        <w:jc w:val="both"/>
        <w:rPr>
          <w:color w:val="000000"/>
          <w:lang w:val="es-MX"/>
        </w:rPr>
      </w:pPr>
    </w:p>
    <w:p w:rsidR="00C71AB9" w:rsidRPr="00DF0378" w:rsidRDefault="00C71AB9" w:rsidP="00C71AB9">
      <w:pPr>
        <w:jc w:val="both"/>
        <w:rPr>
          <w:color w:val="000000"/>
          <w:lang w:val="es-MX"/>
        </w:rPr>
      </w:pPr>
      <w:r w:rsidRPr="00DF0378">
        <w:rPr>
          <w:color w:val="000000"/>
          <w:vertAlign w:val="superscript"/>
          <w:lang w:val="es-MX"/>
        </w:rPr>
        <w:t>1</w:t>
      </w:r>
      <w:r w:rsidRPr="00DF0378">
        <w:rPr>
          <w:color w:val="000000"/>
          <w:lang w:val="es-MX"/>
        </w:rPr>
        <w:t>Departamento de Botánica, Instituto de Biología, Universidad Nacional Autónoma de México, Ciudad de México 04510, México</w:t>
      </w:r>
    </w:p>
    <w:p w:rsidR="00C71AB9" w:rsidRPr="00DF0378" w:rsidRDefault="00C71AB9" w:rsidP="00C71AB9">
      <w:pPr>
        <w:jc w:val="both"/>
        <w:rPr>
          <w:lang w:val="es-MX"/>
        </w:rPr>
      </w:pPr>
      <w:r w:rsidRPr="00DF0378">
        <w:rPr>
          <w:vertAlign w:val="superscript"/>
          <w:lang w:val="es-MX"/>
        </w:rPr>
        <w:t>2</w:t>
      </w:r>
      <w:r w:rsidRPr="00DF0378">
        <w:rPr>
          <w:lang w:val="es-MX"/>
        </w:rPr>
        <w:t xml:space="preserve">Instituto Tecnológico del Valle de Oaxaca, </w:t>
      </w:r>
      <w:proofErr w:type="spellStart"/>
      <w:r w:rsidRPr="00DF0378">
        <w:rPr>
          <w:lang w:val="es-MX"/>
        </w:rPr>
        <w:t>Xoxocotlán</w:t>
      </w:r>
      <w:proofErr w:type="spellEnd"/>
      <w:r w:rsidRPr="00DF0378">
        <w:rPr>
          <w:lang w:val="es-MX"/>
        </w:rPr>
        <w:t>, Oaxaca 71230, México</w:t>
      </w:r>
    </w:p>
    <w:p w:rsidR="00C71AB9" w:rsidRPr="00771076" w:rsidRDefault="00C71AB9" w:rsidP="00C71AB9">
      <w:pPr>
        <w:jc w:val="both"/>
        <w:rPr>
          <w:lang w:val="en-US"/>
        </w:rPr>
      </w:pPr>
      <w:r w:rsidRPr="00771076">
        <w:rPr>
          <w:vertAlign w:val="superscript"/>
          <w:lang w:val="en-US"/>
        </w:rPr>
        <w:t>3</w:t>
      </w:r>
      <w:r w:rsidRPr="00771076">
        <w:rPr>
          <w:lang w:val="en-US"/>
        </w:rPr>
        <w:t>Department of Chemistry and Biochemistry, University of North Carolina at Greensboro, Greensboro NC 27412</w:t>
      </w:r>
      <w:r>
        <w:rPr>
          <w:lang w:val="en-US"/>
        </w:rPr>
        <w:t>, USA</w:t>
      </w:r>
    </w:p>
    <w:p w:rsidR="00C71AB9" w:rsidRPr="00DF0378" w:rsidRDefault="00C71AB9" w:rsidP="00C71AB9">
      <w:pPr>
        <w:jc w:val="both"/>
        <w:rPr>
          <w:color w:val="000000"/>
          <w:lang w:val="es-MX"/>
        </w:rPr>
      </w:pPr>
      <w:r w:rsidRPr="00DF0378">
        <w:rPr>
          <w:vertAlign w:val="superscript"/>
          <w:lang w:val="es-MX"/>
        </w:rPr>
        <w:t>4</w:t>
      </w:r>
      <w:r w:rsidRPr="00DF0378">
        <w:rPr>
          <w:lang w:val="es-MX"/>
        </w:rPr>
        <w:t xml:space="preserve">Departamento de Farmacia, Facultad de Química, </w:t>
      </w:r>
      <w:r w:rsidRPr="00DF0378">
        <w:rPr>
          <w:color w:val="000000"/>
          <w:lang w:val="es-MX"/>
        </w:rPr>
        <w:t>Universidad Nacional Autónoma de México, Ciudad de México 04510, México</w:t>
      </w:r>
    </w:p>
    <w:p w:rsidR="00C71AB9" w:rsidRDefault="00C71AB9" w:rsidP="009F327B">
      <w:pPr>
        <w:rPr>
          <w:lang w:val="es-MX"/>
        </w:rPr>
      </w:pPr>
    </w:p>
    <w:p w:rsidR="00671520" w:rsidRPr="00C71AB9" w:rsidRDefault="00671520" w:rsidP="009F327B">
      <w:pPr>
        <w:rPr>
          <w:lang w:val="es-MX"/>
        </w:rPr>
      </w:pPr>
    </w:p>
    <w:p w:rsidR="00C71AB9" w:rsidRDefault="00C71AB9" w:rsidP="009F327B">
      <w:pPr>
        <w:rPr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5"/>
        <w:gridCol w:w="1615"/>
      </w:tblGrid>
      <w:tr w:rsidR="00C71AB9" w:rsidTr="00C71AB9">
        <w:trPr>
          <w:trHeight w:val="431"/>
        </w:trPr>
        <w:tc>
          <w:tcPr>
            <w:tcW w:w="7735" w:type="dxa"/>
            <w:vAlign w:val="center"/>
          </w:tcPr>
          <w:p w:rsidR="00C71AB9" w:rsidRPr="00C71AB9" w:rsidRDefault="00C71AB9" w:rsidP="00C71AB9">
            <w:pPr>
              <w:jc w:val="center"/>
              <w:rPr>
                <w:b/>
                <w:lang w:val="es-MX"/>
              </w:rPr>
            </w:pPr>
            <w:r w:rsidRPr="00C71AB9">
              <w:rPr>
                <w:b/>
                <w:lang w:val="es-MX"/>
              </w:rPr>
              <w:t>FIGURE</w:t>
            </w:r>
          </w:p>
        </w:tc>
        <w:tc>
          <w:tcPr>
            <w:tcW w:w="1615" w:type="dxa"/>
            <w:vAlign w:val="center"/>
          </w:tcPr>
          <w:p w:rsidR="00C71AB9" w:rsidRPr="00C71AB9" w:rsidRDefault="00C71AB9" w:rsidP="00C71AB9">
            <w:pPr>
              <w:jc w:val="center"/>
              <w:rPr>
                <w:b/>
                <w:lang w:val="es-MX"/>
              </w:rPr>
            </w:pPr>
            <w:r w:rsidRPr="00C71AB9">
              <w:rPr>
                <w:b/>
                <w:lang w:val="es-MX"/>
              </w:rPr>
              <w:t>PAGE</w:t>
            </w:r>
          </w:p>
        </w:tc>
      </w:tr>
      <w:tr w:rsidR="00C71AB9" w:rsidTr="00C71AB9">
        <w:trPr>
          <w:trHeight w:val="710"/>
        </w:trPr>
        <w:tc>
          <w:tcPr>
            <w:tcW w:w="7735" w:type="dxa"/>
            <w:vAlign w:val="center"/>
          </w:tcPr>
          <w:p w:rsidR="00C71AB9" w:rsidRDefault="00C71AB9" w:rsidP="00C71AB9">
            <w:pPr>
              <w:rPr>
                <w:lang w:val="es-MX"/>
              </w:rPr>
            </w:pPr>
            <w:r w:rsidRPr="00C71AB9">
              <w:rPr>
                <w:b/>
                <w:lang w:val="en-US"/>
              </w:rPr>
              <w:t xml:space="preserve">Figure S1. </w:t>
            </w:r>
            <w:r w:rsidRPr="00C71AB9">
              <w:rPr>
                <w:lang w:val="en-US"/>
              </w:rPr>
              <w:t xml:space="preserve">Fruit bodies and </w:t>
            </w:r>
            <w:proofErr w:type="spellStart"/>
            <w:r w:rsidRPr="00C71AB9">
              <w:rPr>
                <w:lang w:val="en-US"/>
              </w:rPr>
              <w:t>basidiospores</w:t>
            </w:r>
            <w:proofErr w:type="spellEnd"/>
            <w:r w:rsidRPr="00C71AB9">
              <w:rPr>
                <w:lang w:val="en-US"/>
              </w:rPr>
              <w:t xml:space="preserve"> of </w:t>
            </w:r>
            <w:proofErr w:type="spellStart"/>
            <w:r w:rsidRPr="00C71AB9">
              <w:rPr>
                <w:i/>
                <w:lang w:val="en-US"/>
              </w:rPr>
              <w:t>Podaxis</w:t>
            </w:r>
            <w:proofErr w:type="spellEnd"/>
            <w:r w:rsidRPr="00C71AB9">
              <w:rPr>
                <w:lang w:val="en-US"/>
              </w:rPr>
              <w:t xml:space="preserve"> specimens (clade D) from MEXU </w:t>
            </w:r>
            <w:proofErr w:type="spellStart"/>
            <w:r w:rsidRPr="00C71AB9">
              <w:rPr>
                <w:lang w:val="en-US"/>
              </w:rPr>
              <w:t>fungarium</w:t>
            </w:r>
            <w:proofErr w:type="spellEnd"/>
            <w:r w:rsidRPr="00C71AB9">
              <w:rPr>
                <w:lang w:val="en-US"/>
              </w:rPr>
              <w:t>. Labels follow Table 1 nomenclature.</w:t>
            </w:r>
          </w:p>
        </w:tc>
        <w:tc>
          <w:tcPr>
            <w:tcW w:w="1615" w:type="dxa"/>
            <w:vAlign w:val="center"/>
          </w:tcPr>
          <w:p w:rsidR="00C71AB9" w:rsidRDefault="00C71AB9" w:rsidP="00C71AB9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S2</w:t>
            </w:r>
          </w:p>
        </w:tc>
      </w:tr>
      <w:tr w:rsidR="00C71AB9" w:rsidRPr="00C71AB9" w:rsidTr="00C71AB9">
        <w:trPr>
          <w:trHeight w:val="710"/>
        </w:trPr>
        <w:tc>
          <w:tcPr>
            <w:tcW w:w="7735" w:type="dxa"/>
            <w:vAlign w:val="center"/>
          </w:tcPr>
          <w:p w:rsidR="00C71AB9" w:rsidRPr="00C71AB9" w:rsidRDefault="00C71AB9" w:rsidP="00C71AB9">
            <w:pPr>
              <w:rPr>
                <w:lang w:val="en-US"/>
              </w:rPr>
            </w:pPr>
            <w:r w:rsidRPr="00C71AB9">
              <w:rPr>
                <w:b/>
                <w:lang w:val="en-US"/>
              </w:rPr>
              <w:t>Figure S</w:t>
            </w:r>
            <w:r>
              <w:rPr>
                <w:b/>
                <w:lang w:val="en-US"/>
              </w:rPr>
              <w:t>2</w:t>
            </w:r>
            <w:r w:rsidRPr="00C71AB9">
              <w:rPr>
                <w:b/>
                <w:lang w:val="en-US"/>
              </w:rPr>
              <w:t xml:space="preserve">. </w:t>
            </w:r>
            <w:r w:rsidRPr="00C71AB9">
              <w:rPr>
                <w:lang w:val="en-US"/>
              </w:rPr>
              <w:t xml:space="preserve">Fruit bodies and </w:t>
            </w:r>
            <w:proofErr w:type="spellStart"/>
            <w:r w:rsidRPr="00C71AB9">
              <w:rPr>
                <w:lang w:val="en-US"/>
              </w:rPr>
              <w:t>basidiospores</w:t>
            </w:r>
            <w:proofErr w:type="spellEnd"/>
            <w:r w:rsidRPr="00C71AB9">
              <w:rPr>
                <w:lang w:val="en-US"/>
              </w:rPr>
              <w:t xml:space="preserve"> of </w:t>
            </w:r>
            <w:proofErr w:type="spellStart"/>
            <w:r w:rsidRPr="00C71AB9">
              <w:rPr>
                <w:i/>
                <w:lang w:val="en-US"/>
              </w:rPr>
              <w:t>Podaxis</w:t>
            </w:r>
            <w:proofErr w:type="spellEnd"/>
            <w:r w:rsidRPr="00C71AB9">
              <w:rPr>
                <w:lang w:val="en-US"/>
              </w:rPr>
              <w:t xml:space="preserve"> specimens (clade </w:t>
            </w:r>
            <w:r>
              <w:rPr>
                <w:lang w:val="en-US"/>
              </w:rPr>
              <w:t>E</w:t>
            </w:r>
            <w:r w:rsidRPr="00C71AB9">
              <w:rPr>
                <w:lang w:val="en-US"/>
              </w:rPr>
              <w:t xml:space="preserve">) from MEXU </w:t>
            </w:r>
            <w:proofErr w:type="spellStart"/>
            <w:r w:rsidRPr="00C71AB9">
              <w:rPr>
                <w:lang w:val="en-US"/>
              </w:rPr>
              <w:t>fungarium</w:t>
            </w:r>
            <w:proofErr w:type="spellEnd"/>
            <w:r w:rsidRPr="00C71AB9">
              <w:rPr>
                <w:lang w:val="en-US"/>
              </w:rPr>
              <w:t>. Labels follow Table 1 nomenclature.</w:t>
            </w:r>
          </w:p>
        </w:tc>
        <w:tc>
          <w:tcPr>
            <w:tcW w:w="1615" w:type="dxa"/>
            <w:vAlign w:val="center"/>
          </w:tcPr>
          <w:p w:rsidR="00C71AB9" w:rsidRPr="00C71AB9" w:rsidRDefault="00C71AB9" w:rsidP="00C71AB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S3</w:t>
            </w:r>
          </w:p>
        </w:tc>
      </w:tr>
      <w:tr w:rsidR="00C71AB9" w:rsidRPr="00C71AB9" w:rsidTr="00C71AB9">
        <w:tc>
          <w:tcPr>
            <w:tcW w:w="7735" w:type="dxa"/>
            <w:vAlign w:val="center"/>
          </w:tcPr>
          <w:p w:rsidR="00C71AB9" w:rsidRPr="00C71AB9" w:rsidRDefault="00C71AB9" w:rsidP="00C71AB9">
            <w:pPr>
              <w:rPr>
                <w:lang w:val="en-US"/>
              </w:rPr>
            </w:pPr>
            <w:r w:rsidRPr="00C71AB9">
              <w:rPr>
                <w:b/>
                <w:lang w:val="en-US"/>
              </w:rPr>
              <w:t>Figure S</w:t>
            </w:r>
            <w:r>
              <w:rPr>
                <w:b/>
                <w:lang w:val="en-US"/>
              </w:rPr>
              <w:t>3</w:t>
            </w:r>
            <w:r w:rsidRPr="00C71AB9">
              <w:rPr>
                <w:b/>
                <w:lang w:val="en-US"/>
              </w:rPr>
              <w:t xml:space="preserve">. </w:t>
            </w:r>
            <w:r w:rsidRPr="00C71AB9">
              <w:rPr>
                <w:lang w:val="en-US"/>
              </w:rPr>
              <w:t xml:space="preserve">Fruit bodies and </w:t>
            </w:r>
            <w:proofErr w:type="spellStart"/>
            <w:r w:rsidRPr="00C71AB9">
              <w:rPr>
                <w:lang w:val="en-US"/>
              </w:rPr>
              <w:t>basidiospores</w:t>
            </w:r>
            <w:proofErr w:type="spellEnd"/>
            <w:r w:rsidRPr="00C71AB9">
              <w:rPr>
                <w:lang w:val="en-US"/>
              </w:rPr>
              <w:t xml:space="preserve"> of </w:t>
            </w:r>
            <w:proofErr w:type="spellStart"/>
            <w:r w:rsidRPr="00C71AB9">
              <w:rPr>
                <w:i/>
                <w:lang w:val="en-US"/>
              </w:rPr>
              <w:t>Podaxis</w:t>
            </w:r>
            <w:proofErr w:type="spellEnd"/>
            <w:r w:rsidRPr="00C71AB9">
              <w:rPr>
                <w:lang w:val="en-US"/>
              </w:rPr>
              <w:t xml:space="preserve"> specimens </w:t>
            </w:r>
            <w:r>
              <w:rPr>
                <w:lang w:val="en-US"/>
              </w:rPr>
              <w:t>with no</w:t>
            </w:r>
            <w:r w:rsidRPr="00C71AB9">
              <w:rPr>
                <w:lang w:val="en-US"/>
              </w:rPr>
              <w:t xml:space="preserve"> sequence data from MEXU </w:t>
            </w:r>
            <w:proofErr w:type="spellStart"/>
            <w:r w:rsidRPr="00C71AB9">
              <w:rPr>
                <w:lang w:val="en-US"/>
              </w:rPr>
              <w:t>fungarium</w:t>
            </w:r>
            <w:proofErr w:type="spellEnd"/>
            <w:r w:rsidRPr="00C71AB9">
              <w:rPr>
                <w:lang w:val="en-US"/>
              </w:rPr>
              <w:t>. Labels follow Table 1 nomenclature.</w:t>
            </w:r>
          </w:p>
        </w:tc>
        <w:tc>
          <w:tcPr>
            <w:tcW w:w="1615" w:type="dxa"/>
            <w:vAlign w:val="center"/>
          </w:tcPr>
          <w:p w:rsidR="00C71AB9" w:rsidRPr="00C71AB9" w:rsidRDefault="00C71AB9" w:rsidP="00C71AB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S4</w:t>
            </w:r>
          </w:p>
        </w:tc>
      </w:tr>
    </w:tbl>
    <w:p w:rsidR="00C71AB9" w:rsidRPr="00C71AB9" w:rsidRDefault="00C71AB9" w:rsidP="009F327B">
      <w:pPr>
        <w:rPr>
          <w:lang w:val="en-US"/>
        </w:rPr>
      </w:pPr>
    </w:p>
    <w:p w:rsidR="00C71AB9" w:rsidRDefault="00C71AB9" w:rsidP="009F327B">
      <w:pPr>
        <w:rPr>
          <w:lang w:val="en-US"/>
        </w:rPr>
      </w:pPr>
    </w:p>
    <w:p w:rsidR="00C71AB9" w:rsidRDefault="00C71AB9" w:rsidP="009F327B">
      <w:pPr>
        <w:rPr>
          <w:lang w:val="en-US"/>
        </w:rPr>
      </w:pPr>
    </w:p>
    <w:p w:rsidR="00C71AB9" w:rsidRDefault="00C71AB9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:rsidR="00C71AB9" w:rsidRPr="00C71AB9" w:rsidRDefault="00C71AB9" w:rsidP="009F327B">
      <w:pPr>
        <w:rPr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644291" w:rsidRPr="00C71AB9" w:rsidTr="00671520">
        <w:trPr>
          <w:jc w:val="center"/>
        </w:trPr>
        <w:tc>
          <w:tcPr>
            <w:tcW w:w="13234" w:type="dxa"/>
          </w:tcPr>
          <w:p w:rsidR="00644291" w:rsidRPr="00C71AB9" w:rsidRDefault="00C71AB9" w:rsidP="009F327B">
            <w:pPr>
              <w:jc w:val="center"/>
              <w:rPr>
                <w:lang w:val="en-US"/>
              </w:rPr>
            </w:pPr>
            <w:r w:rsidRPr="00C71AB9">
              <w:rPr>
                <w:noProof/>
                <w:lang w:val="en-US" w:eastAsia="en-US"/>
              </w:rPr>
              <w:drawing>
                <wp:inline distT="0" distB="0" distL="0" distR="0">
                  <wp:extent cx="5824385" cy="5577840"/>
                  <wp:effectExtent l="0" t="0" r="5080" b="3810"/>
                  <wp:docPr id="1" name="Picture 1" descr="D:\M_Figueroa-UNAM\Paper_Podaxis pistilaris\reviews\new_figures and tables\Supp maerial-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M_Figueroa-UNAM\Paper_Podaxis pistilaris\reviews\new_figures and tables\Supp maerial-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4385" cy="557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4291" w:rsidRPr="00C71AB9" w:rsidTr="00671520">
        <w:trPr>
          <w:jc w:val="center"/>
        </w:trPr>
        <w:tc>
          <w:tcPr>
            <w:tcW w:w="13234" w:type="dxa"/>
            <w:shd w:val="clear" w:color="auto" w:fill="auto"/>
          </w:tcPr>
          <w:p w:rsidR="00644291" w:rsidRPr="00D5037A" w:rsidRDefault="00644291" w:rsidP="00153165">
            <w:pPr>
              <w:keepNext/>
              <w:keepLines/>
              <w:jc w:val="both"/>
              <w:outlineLvl w:val="1"/>
              <w:rPr>
                <w:lang w:val="en-US"/>
              </w:rPr>
            </w:pPr>
            <w:r w:rsidRPr="00C71AB9">
              <w:rPr>
                <w:b/>
                <w:lang w:val="en-US"/>
              </w:rPr>
              <w:t xml:space="preserve">Figure </w:t>
            </w:r>
            <w:r w:rsidR="00153165" w:rsidRPr="00C71AB9">
              <w:rPr>
                <w:b/>
                <w:lang w:val="en-US"/>
              </w:rPr>
              <w:t>S1</w:t>
            </w:r>
            <w:r w:rsidRPr="00C71AB9">
              <w:rPr>
                <w:b/>
                <w:lang w:val="en-US"/>
              </w:rPr>
              <w:t xml:space="preserve">. </w:t>
            </w:r>
            <w:r w:rsidR="00153165" w:rsidRPr="00C71AB9">
              <w:rPr>
                <w:lang w:val="en-US"/>
              </w:rPr>
              <w:t xml:space="preserve">Fruit bodies and </w:t>
            </w:r>
            <w:proofErr w:type="spellStart"/>
            <w:r w:rsidR="00153165" w:rsidRPr="00C71AB9">
              <w:rPr>
                <w:lang w:val="en-US"/>
              </w:rPr>
              <w:t>basidiospores</w:t>
            </w:r>
            <w:proofErr w:type="spellEnd"/>
            <w:r w:rsidR="00153165" w:rsidRPr="00C71AB9">
              <w:rPr>
                <w:lang w:val="en-US"/>
              </w:rPr>
              <w:t xml:space="preserve"> of </w:t>
            </w:r>
            <w:proofErr w:type="spellStart"/>
            <w:r w:rsidR="00153165" w:rsidRPr="00C71AB9">
              <w:rPr>
                <w:i/>
                <w:lang w:val="en-US"/>
              </w:rPr>
              <w:t>Podaxis</w:t>
            </w:r>
            <w:proofErr w:type="spellEnd"/>
            <w:r w:rsidR="00153165" w:rsidRPr="00C71AB9">
              <w:rPr>
                <w:lang w:val="en-US"/>
              </w:rPr>
              <w:t xml:space="preserve"> specimens </w:t>
            </w:r>
            <w:r w:rsidR="00C71AB9" w:rsidRPr="00C71AB9">
              <w:rPr>
                <w:lang w:val="en-US"/>
              </w:rPr>
              <w:t xml:space="preserve">(clade D) </w:t>
            </w:r>
            <w:r w:rsidR="00153165" w:rsidRPr="00C71AB9">
              <w:rPr>
                <w:lang w:val="en-US"/>
              </w:rPr>
              <w:t xml:space="preserve">from MEXU </w:t>
            </w:r>
            <w:proofErr w:type="spellStart"/>
            <w:r w:rsidR="00153165" w:rsidRPr="00C71AB9">
              <w:rPr>
                <w:lang w:val="en-US"/>
              </w:rPr>
              <w:t>fungarium</w:t>
            </w:r>
            <w:proofErr w:type="spellEnd"/>
            <w:r w:rsidR="00153165" w:rsidRPr="00C71AB9">
              <w:rPr>
                <w:lang w:val="en-US"/>
              </w:rPr>
              <w:t xml:space="preserve">. </w:t>
            </w:r>
            <w:r w:rsidRPr="00C71AB9">
              <w:rPr>
                <w:lang w:val="en-US"/>
              </w:rPr>
              <w:t>Labels follow Table 1 nomenclature.</w:t>
            </w:r>
          </w:p>
        </w:tc>
      </w:tr>
    </w:tbl>
    <w:p w:rsidR="00644291" w:rsidRPr="00270674" w:rsidRDefault="00644291" w:rsidP="009F327B">
      <w:pPr>
        <w:rPr>
          <w:lang w:val="en-US"/>
        </w:rPr>
      </w:pPr>
    </w:p>
    <w:p w:rsidR="00644291" w:rsidRDefault="00644291" w:rsidP="009F327B">
      <w:pPr>
        <w:rPr>
          <w:lang w:val="en-US"/>
        </w:rPr>
      </w:pPr>
    </w:p>
    <w:p w:rsidR="00C71AB9" w:rsidRDefault="00C71AB9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:rsidR="00C71AB9" w:rsidRDefault="00C71AB9" w:rsidP="009F327B">
      <w:pPr>
        <w:rPr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350"/>
      </w:tblGrid>
      <w:tr w:rsidR="00C71AB9" w:rsidRPr="00270674" w:rsidTr="00C54DD8">
        <w:trPr>
          <w:jc w:val="center"/>
        </w:trPr>
        <w:tc>
          <w:tcPr>
            <w:tcW w:w="13234" w:type="dxa"/>
          </w:tcPr>
          <w:p w:rsidR="00C71AB9" w:rsidRPr="00270674" w:rsidRDefault="00C54DD8" w:rsidP="00F251D6">
            <w:pPr>
              <w:jc w:val="center"/>
              <w:rPr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5789773" cy="4206240"/>
                  <wp:effectExtent l="0" t="0" r="1905" b="3810"/>
                  <wp:docPr id="2" name="Picture 2" descr="D:\M_Figueroa-UNAM\Paper_Podaxis pistilaris\reviews\new_figures and tables\Supp material-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M_Figueroa-UNAM\Paper_Podaxis pistilaris\reviews\new_figures and tables\Supp material-2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9773" cy="420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AB9" w:rsidRPr="00C71AB9" w:rsidTr="00C54DD8">
        <w:trPr>
          <w:trHeight w:val="405"/>
          <w:jc w:val="center"/>
        </w:trPr>
        <w:tc>
          <w:tcPr>
            <w:tcW w:w="13234" w:type="dxa"/>
            <w:shd w:val="clear" w:color="auto" w:fill="auto"/>
          </w:tcPr>
          <w:p w:rsidR="00C71AB9" w:rsidRPr="00D5037A" w:rsidRDefault="00C71AB9" w:rsidP="00C71AB9">
            <w:pPr>
              <w:keepNext/>
              <w:keepLines/>
              <w:jc w:val="both"/>
              <w:outlineLvl w:val="1"/>
              <w:rPr>
                <w:lang w:val="en-US"/>
              </w:rPr>
            </w:pPr>
            <w:r w:rsidRPr="00C71AB9">
              <w:rPr>
                <w:b/>
                <w:lang w:val="en-US"/>
              </w:rPr>
              <w:t xml:space="preserve">Figure S2. </w:t>
            </w:r>
            <w:r w:rsidRPr="00C71AB9">
              <w:rPr>
                <w:lang w:val="en-US"/>
              </w:rPr>
              <w:t xml:space="preserve">Fruit bodies and </w:t>
            </w:r>
            <w:proofErr w:type="spellStart"/>
            <w:r w:rsidRPr="00C71AB9">
              <w:rPr>
                <w:lang w:val="en-US"/>
              </w:rPr>
              <w:t>basidiospores</w:t>
            </w:r>
            <w:proofErr w:type="spellEnd"/>
            <w:r w:rsidRPr="00C71AB9">
              <w:rPr>
                <w:lang w:val="en-US"/>
              </w:rPr>
              <w:t xml:space="preserve"> of </w:t>
            </w:r>
            <w:proofErr w:type="spellStart"/>
            <w:r w:rsidRPr="00C71AB9">
              <w:rPr>
                <w:i/>
                <w:lang w:val="en-US"/>
              </w:rPr>
              <w:t>Podaxis</w:t>
            </w:r>
            <w:proofErr w:type="spellEnd"/>
            <w:r w:rsidRPr="00C71AB9">
              <w:rPr>
                <w:lang w:val="en-US"/>
              </w:rPr>
              <w:t xml:space="preserve"> specimens (clade </w:t>
            </w:r>
            <w:r>
              <w:rPr>
                <w:lang w:val="en-US"/>
              </w:rPr>
              <w:t>E</w:t>
            </w:r>
            <w:r w:rsidRPr="00C71AB9">
              <w:rPr>
                <w:lang w:val="en-US"/>
              </w:rPr>
              <w:t xml:space="preserve">) from MEXU </w:t>
            </w:r>
            <w:proofErr w:type="spellStart"/>
            <w:r w:rsidRPr="00C71AB9">
              <w:rPr>
                <w:lang w:val="en-US"/>
              </w:rPr>
              <w:t>fungarium</w:t>
            </w:r>
            <w:proofErr w:type="spellEnd"/>
            <w:r w:rsidRPr="00C71AB9">
              <w:rPr>
                <w:lang w:val="en-US"/>
              </w:rPr>
              <w:t>. Labels follow Table 1 nomenclature.</w:t>
            </w:r>
          </w:p>
        </w:tc>
      </w:tr>
    </w:tbl>
    <w:p w:rsidR="00C71AB9" w:rsidRDefault="00C71AB9" w:rsidP="009F327B">
      <w:pPr>
        <w:rPr>
          <w:lang w:val="en-US"/>
        </w:rPr>
      </w:pPr>
    </w:p>
    <w:p w:rsidR="00C71AB9" w:rsidRDefault="00C71AB9" w:rsidP="009F327B">
      <w:pPr>
        <w:rPr>
          <w:lang w:val="en-US"/>
        </w:rPr>
      </w:pPr>
    </w:p>
    <w:p w:rsidR="00C71AB9" w:rsidRDefault="00C71AB9" w:rsidP="009F327B">
      <w:pPr>
        <w:rPr>
          <w:lang w:val="en-US"/>
        </w:rPr>
      </w:pPr>
    </w:p>
    <w:p w:rsidR="00C71AB9" w:rsidRDefault="00C71AB9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C71AB9" w:rsidRPr="00270674" w:rsidTr="00671520">
        <w:trPr>
          <w:jc w:val="center"/>
        </w:trPr>
        <w:tc>
          <w:tcPr>
            <w:tcW w:w="13234" w:type="dxa"/>
          </w:tcPr>
          <w:p w:rsidR="00C71AB9" w:rsidRPr="00270674" w:rsidRDefault="00C71AB9" w:rsidP="00F251D6">
            <w:pPr>
              <w:jc w:val="center"/>
              <w:rPr>
                <w:lang w:val="en-US"/>
              </w:rPr>
            </w:pPr>
            <w:r>
              <w:rPr>
                <w:noProof/>
                <w:lang w:val="en-US" w:eastAsia="en-US"/>
              </w:rPr>
              <w:lastRenderedPageBreak/>
              <w:drawing>
                <wp:inline distT="0" distB="0" distL="0" distR="0" wp14:anchorId="392F09AA" wp14:editId="5C929CDE">
                  <wp:extent cx="5805048" cy="2926080"/>
                  <wp:effectExtent l="0" t="0" r="5715" b="7620"/>
                  <wp:docPr id="5" name="Picture 5" descr="D:\M_Figueroa-UNAM\Paper_Podaxis pistilaris\reviews\new_figures and tables\Supp material-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M_Figueroa-UNAM\Paper_Podaxis pistilaris\reviews\new_figures and tables\Supp material-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5048" cy="292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AB9" w:rsidRPr="00C71AB9" w:rsidTr="00671520">
        <w:trPr>
          <w:jc w:val="center"/>
        </w:trPr>
        <w:tc>
          <w:tcPr>
            <w:tcW w:w="13234" w:type="dxa"/>
            <w:shd w:val="clear" w:color="auto" w:fill="auto"/>
          </w:tcPr>
          <w:p w:rsidR="00C71AB9" w:rsidRPr="00D5037A" w:rsidRDefault="00C71AB9" w:rsidP="00C71AB9">
            <w:pPr>
              <w:keepNext/>
              <w:keepLines/>
              <w:jc w:val="both"/>
              <w:outlineLvl w:val="1"/>
              <w:rPr>
                <w:lang w:val="en-US"/>
              </w:rPr>
            </w:pPr>
            <w:r w:rsidRPr="00C71AB9">
              <w:rPr>
                <w:b/>
                <w:lang w:val="en-US"/>
              </w:rPr>
              <w:t>Figure S</w:t>
            </w:r>
            <w:r>
              <w:rPr>
                <w:b/>
                <w:lang w:val="en-US"/>
              </w:rPr>
              <w:t>3</w:t>
            </w:r>
            <w:r w:rsidRPr="00C71AB9">
              <w:rPr>
                <w:b/>
                <w:lang w:val="en-US"/>
              </w:rPr>
              <w:t xml:space="preserve">. </w:t>
            </w:r>
            <w:r w:rsidRPr="00C71AB9">
              <w:rPr>
                <w:lang w:val="en-US"/>
              </w:rPr>
              <w:t xml:space="preserve">Fruit bodies and </w:t>
            </w:r>
            <w:proofErr w:type="spellStart"/>
            <w:r w:rsidRPr="00C71AB9">
              <w:rPr>
                <w:lang w:val="en-US"/>
              </w:rPr>
              <w:t>basidiospores</w:t>
            </w:r>
            <w:proofErr w:type="spellEnd"/>
            <w:r w:rsidRPr="00C71AB9">
              <w:rPr>
                <w:lang w:val="en-US"/>
              </w:rPr>
              <w:t xml:space="preserve"> of </w:t>
            </w:r>
            <w:proofErr w:type="spellStart"/>
            <w:r w:rsidRPr="00C71AB9">
              <w:rPr>
                <w:i/>
                <w:lang w:val="en-US"/>
              </w:rPr>
              <w:t>Podaxis</w:t>
            </w:r>
            <w:proofErr w:type="spellEnd"/>
            <w:r w:rsidRPr="00C71AB9">
              <w:rPr>
                <w:lang w:val="en-US"/>
              </w:rPr>
              <w:t xml:space="preserve"> specimens </w:t>
            </w:r>
            <w:r>
              <w:rPr>
                <w:lang w:val="en-US"/>
              </w:rPr>
              <w:t>with no</w:t>
            </w:r>
            <w:r w:rsidRPr="00C71AB9">
              <w:rPr>
                <w:lang w:val="en-US"/>
              </w:rPr>
              <w:t xml:space="preserve"> sequence data from MEXU </w:t>
            </w:r>
            <w:proofErr w:type="spellStart"/>
            <w:r w:rsidRPr="00C71AB9">
              <w:rPr>
                <w:lang w:val="en-US"/>
              </w:rPr>
              <w:t>fungarium</w:t>
            </w:r>
            <w:proofErr w:type="spellEnd"/>
            <w:r w:rsidRPr="00C71AB9">
              <w:rPr>
                <w:lang w:val="en-US"/>
              </w:rPr>
              <w:t>. Labels follow Table 1 nomenclature.</w:t>
            </w:r>
          </w:p>
        </w:tc>
      </w:tr>
    </w:tbl>
    <w:p w:rsidR="00C71AB9" w:rsidRPr="00270674" w:rsidRDefault="00C71AB9" w:rsidP="009F327B">
      <w:pPr>
        <w:rPr>
          <w:lang w:val="en-US"/>
        </w:rPr>
      </w:pPr>
    </w:p>
    <w:sectPr w:rsidR="00C71AB9" w:rsidRPr="0027067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8DF" w:rsidRDefault="005448DF" w:rsidP="00C71AB9">
      <w:r>
        <w:separator/>
      </w:r>
    </w:p>
  </w:endnote>
  <w:endnote w:type="continuationSeparator" w:id="0">
    <w:p w:rsidR="005448DF" w:rsidRDefault="005448DF" w:rsidP="00C71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38652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71AB9" w:rsidRDefault="00C71AB9">
        <w:pPr>
          <w:pStyle w:val="Footer"/>
          <w:jc w:val="right"/>
        </w:pPr>
        <w:r>
          <w:t>S</w:t>
        </w:r>
        <w:r w:rsidRPr="00C71AB9">
          <w:rPr>
            <w:sz w:val="22"/>
            <w:szCs w:val="22"/>
          </w:rPr>
          <w:fldChar w:fldCharType="begin"/>
        </w:r>
        <w:r w:rsidRPr="00C71AB9">
          <w:rPr>
            <w:sz w:val="22"/>
            <w:szCs w:val="22"/>
          </w:rPr>
          <w:instrText xml:space="preserve"> PAGE   \* MERGEFORMAT </w:instrText>
        </w:r>
        <w:r w:rsidRPr="00C71AB9">
          <w:rPr>
            <w:sz w:val="22"/>
            <w:szCs w:val="22"/>
          </w:rPr>
          <w:fldChar w:fldCharType="separate"/>
        </w:r>
        <w:r w:rsidR="007F2B72">
          <w:rPr>
            <w:noProof/>
            <w:sz w:val="22"/>
            <w:szCs w:val="22"/>
          </w:rPr>
          <w:t>4</w:t>
        </w:r>
        <w:r w:rsidRPr="00C71AB9">
          <w:rPr>
            <w:noProof/>
            <w:sz w:val="22"/>
            <w:szCs w:val="22"/>
          </w:rPr>
          <w:fldChar w:fldCharType="end"/>
        </w:r>
      </w:p>
    </w:sdtContent>
  </w:sdt>
  <w:p w:rsidR="00C71AB9" w:rsidRDefault="00C71A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8DF" w:rsidRDefault="005448DF" w:rsidP="00C71AB9">
      <w:r>
        <w:separator/>
      </w:r>
    </w:p>
  </w:footnote>
  <w:footnote w:type="continuationSeparator" w:id="0">
    <w:p w:rsidR="005448DF" w:rsidRDefault="005448DF" w:rsidP="00C71A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291"/>
    <w:rsid w:val="00107F17"/>
    <w:rsid w:val="001440C1"/>
    <w:rsid w:val="00153165"/>
    <w:rsid w:val="00365B84"/>
    <w:rsid w:val="005448DF"/>
    <w:rsid w:val="005C38D2"/>
    <w:rsid w:val="00644291"/>
    <w:rsid w:val="00671520"/>
    <w:rsid w:val="007F2B72"/>
    <w:rsid w:val="008565C1"/>
    <w:rsid w:val="009F327B"/>
    <w:rsid w:val="00C54DD8"/>
    <w:rsid w:val="00C7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10A0E6-4588-47AA-8705-3CF1B3AC3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4291"/>
    <w:pPr>
      <w:spacing w:after="0" w:line="240" w:lineRule="auto"/>
    </w:pPr>
    <w:rPr>
      <w:rFonts w:eastAsiaTheme="minorEastAsia"/>
      <w:sz w:val="24"/>
      <w:szCs w:val="24"/>
      <w:lang w:val="es-ES_tradnl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71A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1AB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Footer">
    <w:name w:val="footer"/>
    <w:basedOn w:val="Normal"/>
    <w:link w:val="FooterChar"/>
    <w:uiPriority w:val="99"/>
    <w:unhideWhenUsed/>
    <w:rsid w:val="00C71A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1AB9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MFIGUEROA</dc:creator>
  <cp:keywords/>
  <dc:description/>
  <cp:lastModifiedBy>MFIGUEROA</cp:lastModifiedBy>
  <cp:revision>10</cp:revision>
  <dcterms:created xsi:type="dcterms:W3CDTF">2016-12-20T22:54:00Z</dcterms:created>
  <dcterms:modified xsi:type="dcterms:W3CDTF">2017-02-01T02:20:00Z</dcterms:modified>
</cp:coreProperties>
</file>